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8FD" w:rsidRPr="0038260A" w:rsidRDefault="009C52D4" w:rsidP="0038260A">
      <w:pPr>
        <w:spacing w:line="276" w:lineRule="auto"/>
        <w:ind w:firstLine="708"/>
        <w:jc w:val="both"/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</w:pPr>
      <w:r w:rsidRPr="0038260A">
        <w:rPr>
          <w:rFonts w:asciiTheme="minorHAnsi" w:hAnsiTheme="minorHAnsi" w:cstheme="minorHAnsi"/>
          <w:color w:val="000000" w:themeColor="text1"/>
          <w:sz w:val="26"/>
          <w:szCs w:val="26"/>
        </w:rPr>
        <w:t>Podczas Liturgii Słowa czytania kończą się tym stwierdzeniem:</w:t>
      </w:r>
      <w:r w:rsidR="00FF58FD" w:rsidRPr="0038260A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</w:t>
      </w:r>
      <w:r w:rsidRPr="0038260A">
        <w:rPr>
          <w:rFonts w:asciiTheme="minorHAnsi" w:hAnsiTheme="minorHAnsi" w:cstheme="minorHAnsi"/>
          <w:color w:val="000000" w:themeColor="text1"/>
          <w:sz w:val="26"/>
          <w:szCs w:val="26"/>
        </w:rPr>
        <w:t>„</w:t>
      </w:r>
      <w:r w:rsidR="00FF58FD" w:rsidRPr="0038260A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Oto </w:t>
      </w:r>
      <w:r w:rsidR="00606105">
        <w:rPr>
          <w:rFonts w:asciiTheme="minorHAnsi" w:hAnsiTheme="minorHAnsi" w:cstheme="minorHAnsi"/>
          <w:color w:val="000000" w:themeColor="text1"/>
          <w:sz w:val="26"/>
          <w:szCs w:val="26"/>
        </w:rPr>
        <w:t>s</w:t>
      </w:r>
      <w:r w:rsidRPr="0038260A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łowo Boże” lub „Oto </w:t>
      </w:r>
      <w:r w:rsidR="00606105">
        <w:rPr>
          <w:rFonts w:asciiTheme="minorHAnsi" w:hAnsiTheme="minorHAnsi" w:cstheme="minorHAnsi"/>
          <w:color w:val="000000" w:themeColor="text1"/>
          <w:sz w:val="26"/>
          <w:szCs w:val="26"/>
        </w:rPr>
        <w:t>s</w:t>
      </w:r>
      <w:r w:rsidRPr="0038260A">
        <w:rPr>
          <w:rFonts w:asciiTheme="minorHAnsi" w:hAnsiTheme="minorHAnsi" w:cstheme="minorHAnsi"/>
          <w:color w:val="000000" w:themeColor="text1"/>
          <w:sz w:val="26"/>
          <w:szCs w:val="26"/>
        </w:rPr>
        <w:t>łowo Pańskie”. Co to znaczy? Że Bóg przemówił</w:t>
      </w:r>
      <w:r w:rsidR="00606105">
        <w:rPr>
          <w:rFonts w:asciiTheme="minorHAnsi" w:hAnsiTheme="minorHAnsi" w:cstheme="minorHAnsi"/>
          <w:color w:val="000000" w:themeColor="text1"/>
          <w:sz w:val="26"/>
          <w:szCs w:val="26"/>
        </w:rPr>
        <w:t>!</w:t>
      </w:r>
      <w:r w:rsidR="00FF58FD" w:rsidRPr="0038260A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To nie słowa prezydenta ziemskiego mocarstwa, autorytetu nauko</w:t>
      </w:r>
      <w:bookmarkStart w:id="0" w:name="_GoBack"/>
      <w:bookmarkEnd w:id="0"/>
      <w:r w:rsidR="00FF58FD" w:rsidRPr="0038260A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we czy noblisty, ale samego Boga, który </w:t>
      </w:r>
      <w:r w:rsidR="00FF58FD" w:rsidRPr="00FF58FD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"</w:t>
      </w:r>
      <w:r w:rsidR="00FF58FD" w:rsidRPr="00FF58FD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pragnie</w:t>
      </w:r>
      <w:r w:rsidR="00FF58FD" w:rsidRPr="00FF58FD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, by wszyscy </w:t>
      </w:r>
      <w:r w:rsidR="00FF58FD" w:rsidRPr="00FF58FD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ludzie</w:t>
      </w:r>
      <w:r w:rsidR="00FF58FD" w:rsidRPr="00FF58FD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 zostali </w:t>
      </w:r>
      <w:r w:rsidR="00FF58FD" w:rsidRPr="00FF58FD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zbawieni</w:t>
      </w:r>
      <w:r w:rsidR="00FF58FD" w:rsidRPr="00FF58FD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" (por. 1 Tm 2,4).</w:t>
      </w:r>
      <w:r w:rsidR="00FF58FD" w:rsidRPr="0038260A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 Jego Słowo objawia nam pragnienia</w:t>
      </w:r>
      <w:r w:rsidR="009368CE" w:rsidRPr="0038260A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 Jego SERCA</w:t>
      </w:r>
      <w:r w:rsidR="00FF58FD" w:rsidRPr="0038260A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. Czy to słyszymy?</w:t>
      </w:r>
      <w:r w:rsidR="009368CE" w:rsidRPr="0038260A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 Czy </w:t>
      </w:r>
      <w:r w:rsidR="00606105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S</w:t>
      </w:r>
      <w:r w:rsidR="009368CE" w:rsidRPr="0038260A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łowo Boże robi jeszcze na nas wrażenie?</w:t>
      </w:r>
    </w:p>
    <w:p w:rsidR="00FF58FD" w:rsidRPr="0038260A" w:rsidRDefault="00FF58FD" w:rsidP="0038260A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</w:pPr>
    </w:p>
    <w:p w:rsidR="009C52D4" w:rsidRPr="0038260A" w:rsidRDefault="009C52D4" w:rsidP="0038260A">
      <w:pPr>
        <w:spacing w:line="276" w:lineRule="auto"/>
        <w:ind w:firstLine="708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38260A">
        <w:rPr>
          <w:rFonts w:asciiTheme="minorHAnsi" w:hAnsiTheme="minorHAnsi" w:cstheme="minorHAnsi"/>
          <w:color w:val="000000" w:themeColor="text1"/>
          <w:sz w:val="26"/>
          <w:szCs w:val="26"/>
        </w:rPr>
        <w:t>Nieustannie potrzeba nam z wiarą</w:t>
      </w:r>
      <w:r w:rsidR="00606105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i w zawierzeniu</w:t>
      </w:r>
      <w:r w:rsidRPr="0038260A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przyjmować to, co Bóg do nas mówi. Trzeba nam z nadzieją i wdzięcznością przyjmować Boże obietnice</w:t>
      </w:r>
      <w:r w:rsidR="00FF58FD" w:rsidRPr="0038260A">
        <w:rPr>
          <w:rFonts w:asciiTheme="minorHAnsi" w:hAnsiTheme="minorHAnsi" w:cstheme="minorHAnsi"/>
          <w:color w:val="000000" w:themeColor="text1"/>
          <w:sz w:val="26"/>
          <w:szCs w:val="26"/>
        </w:rPr>
        <w:t>,</w:t>
      </w:r>
      <w:r w:rsidRPr="0038260A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ponieważ mamy do wyboru: życie ludzkimi obietnicami, które choć są piękne</w:t>
      </w:r>
      <w:r w:rsidR="00FF58FD" w:rsidRPr="0038260A">
        <w:rPr>
          <w:rFonts w:asciiTheme="minorHAnsi" w:hAnsiTheme="minorHAnsi" w:cstheme="minorHAnsi"/>
          <w:color w:val="000000" w:themeColor="text1"/>
          <w:sz w:val="26"/>
          <w:szCs w:val="26"/>
        </w:rPr>
        <w:t>,</w:t>
      </w:r>
      <w:r w:rsidRPr="0038260A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to czasami nas </w:t>
      </w:r>
      <w:r w:rsidR="009368CE" w:rsidRPr="0038260A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zawodzą i </w:t>
      </w:r>
      <w:r w:rsidRPr="0038260A">
        <w:rPr>
          <w:rFonts w:asciiTheme="minorHAnsi" w:hAnsiTheme="minorHAnsi" w:cstheme="minorHAnsi"/>
          <w:color w:val="000000" w:themeColor="text1"/>
          <w:sz w:val="26"/>
          <w:szCs w:val="26"/>
        </w:rPr>
        <w:t>zwodzą</w:t>
      </w:r>
      <w:r w:rsidR="009368CE" w:rsidRPr="0038260A">
        <w:rPr>
          <w:rFonts w:asciiTheme="minorHAnsi" w:hAnsiTheme="minorHAnsi" w:cstheme="minorHAnsi"/>
          <w:color w:val="000000" w:themeColor="text1"/>
          <w:sz w:val="26"/>
          <w:szCs w:val="26"/>
        </w:rPr>
        <w:t>;</w:t>
      </w:r>
      <w:r w:rsidRPr="0038260A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bądź Bożymi obietnicami, które są nieodwołalne:</w:t>
      </w:r>
      <w:r w:rsidRPr="0038260A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38260A">
        <w:rPr>
          <w:rFonts w:asciiTheme="minorHAnsi" w:hAnsiTheme="minorHAnsi" w:cstheme="minorHAnsi"/>
          <w:b/>
          <w:bCs/>
          <w:color w:val="000000" w:themeColor="text1"/>
          <w:sz w:val="26"/>
          <w:szCs w:val="26"/>
          <w:shd w:val="clear" w:color="auto" w:fill="FFFFFF"/>
        </w:rPr>
        <w:t>„</w:t>
      </w:r>
      <w:r w:rsidRPr="009C52D4">
        <w:rPr>
          <w:rFonts w:asciiTheme="minorHAnsi" w:hAnsiTheme="minorHAnsi" w:cstheme="minorHAnsi"/>
          <w:b/>
          <w:bCs/>
          <w:color w:val="000000" w:themeColor="text1"/>
          <w:sz w:val="26"/>
          <w:szCs w:val="26"/>
          <w:shd w:val="clear" w:color="auto" w:fill="FFFFFF"/>
        </w:rPr>
        <w:t>Bo dary łaski i wezwanie </w:t>
      </w:r>
      <w:r w:rsidRPr="009C52D4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Boże</w:t>
      </w:r>
      <w:r w:rsidRPr="009C52D4">
        <w:rPr>
          <w:rFonts w:asciiTheme="minorHAnsi" w:hAnsiTheme="minorHAnsi" w:cstheme="minorHAnsi"/>
          <w:b/>
          <w:bCs/>
          <w:color w:val="000000" w:themeColor="text1"/>
          <w:sz w:val="26"/>
          <w:szCs w:val="26"/>
          <w:shd w:val="clear" w:color="auto" w:fill="FFFFFF"/>
        </w:rPr>
        <w:t> są nieodwołalne"</w:t>
      </w:r>
      <w:r w:rsidRPr="009C52D4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 (</w:t>
      </w:r>
      <w:proofErr w:type="spellStart"/>
      <w:r w:rsidRPr="009C52D4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Rz</w:t>
      </w:r>
      <w:proofErr w:type="spellEnd"/>
      <w:r w:rsidRPr="009C52D4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 11, 29)</w:t>
      </w:r>
      <w:r w:rsidRPr="0038260A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.</w:t>
      </w:r>
    </w:p>
    <w:p w:rsidR="00FF58FD" w:rsidRPr="0038260A" w:rsidRDefault="00FF58FD" w:rsidP="0038260A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</w:pPr>
    </w:p>
    <w:p w:rsidR="009C52D4" w:rsidRPr="0038260A" w:rsidRDefault="009C52D4" w:rsidP="0038260A">
      <w:pPr>
        <w:spacing w:line="276" w:lineRule="auto"/>
        <w:ind w:firstLine="708"/>
        <w:jc w:val="both"/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</w:pPr>
      <w:r w:rsidRPr="0038260A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Którymi obietnicami żyję, a wcześniej postawmy sobie jeszcze inne pytanie: czy znam Boże obietnice</w:t>
      </w:r>
      <w:r w:rsidR="009368CE" w:rsidRPr="0038260A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 – choć niektóre -</w:t>
      </w:r>
      <w:r w:rsidRPr="0038260A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 które objawiają nam Serce Boga Ojca?</w:t>
      </w:r>
    </w:p>
    <w:p w:rsidR="009C52D4" w:rsidRPr="0038260A" w:rsidRDefault="009C52D4" w:rsidP="0038260A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</w:pPr>
    </w:p>
    <w:p w:rsidR="005152EE" w:rsidRPr="0038260A" w:rsidRDefault="009C52D4" w:rsidP="0038260A">
      <w:pPr>
        <w:spacing w:line="276" w:lineRule="auto"/>
        <w:ind w:firstLine="708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38260A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Przywołajmy jedną z nich zapisaną przez Proroka Izajasza</w:t>
      </w:r>
      <w:r w:rsidR="005152EE" w:rsidRPr="0038260A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, który żyje w czasach </w:t>
      </w:r>
      <w:r w:rsidR="009368CE" w:rsidRPr="0038260A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nie gorszych</w:t>
      </w:r>
      <w:r w:rsidR="005152EE" w:rsidRPr="0038260A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 niż nasze. Ten prorok wytyka ludowi głupotę, fałszywą pobożność, pychę i wykorzystywanie słabszych. Grzmi na lud! Jest – można powiedzieć po ludzku – niemiłosierny. Lecz nagle zmienia się ton jego wypowiedzi i kieruje słowa pociechy, Bożej słodyczy:</w:t>
      </w:r>
      <w:r w:rsidR="00FF58FD" w:rsidRPr="0038260A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38260A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„</w:t>
      </w:r>
      <w:r w:rsidRPr="009C52D4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Choćby wasze grzechy były jak szkarłat, jak śnieg wybieleją; choćby czerwone jak purpura, staną się jak wełna białe</w:t>
      </w:r>
      <w:r w:rsidRPr="009C52D4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 (Iz 1,16 </w:t>
      </w:r>
      <w:proofErr w:type="spellStart"/>
      <w:r w:rsidRPr="009C52D4">
        <w:rPr>
          <w:rFonts w:asciiTheme="minorHAnsi" w:hAnsiTheme="minorHAnsi" w:cstheme="minorHAnsi"/>
          <w:color w:val="000000" w:themeColor="text1"/>
          <w:sz w:val="26"/>
          <w:szCs w:val="26"/>
        </w:rPr>
        <w:t>nn</w:t>
      </w:r>
      <w:proofErr w:type="spellEnd"/>
      <w:r w:rsidRPr="009C52D4">
        <w:rPr>
          <w:rFonts w:asciiTheme="minorHAnsi" w:hAnsiTheme="minorHAnsi" w:cstheme="minorHAnsi"/>
          <w:color w:val="000000" w:themeColor="text1"/>
          <w:sz w:val="26"/>
          <w:szCs w:val="26"/>
        </w:rPr>
        <w:t>).</w:t>
      </w:r>
      <w:r w:rsidRPr="0038260A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” </w:t>
      </w:r>
      <w:r w:rsidR="005152EE" w:rsidRPr="0038260A">
        <w:rPr>
          <w:rFonts w:asciiTheme="minorHAnsi" w:hAnsiTheme="minorHAnsi" w:cstheme="minorHAnsi"/>
          <w:color w:val="000000" w:themeColor="text1"/>
          <w:sz w:val="26"/>
          <w:szCs w:val="26"/>
        </w:rPr>
        <w:t>Bóg coś obiecuje! To nie człowiek, ale Stwórca</w:t>
      </w:r>
      <w:r w:rsidR="003D2F53">
        <w:rPr>
          <w:rFonts w:asciiTheme="minorHAnsi" w:hAnsiTheme="minorHAnsi" w:cstheme="minorHAnsi"/>
          <w:color w:val="000000" w:themeColor="text1"/>
          <w:sz w:val="26"/>
          <w:szCs w:val="26"/>
        </w:rPr>
        <w:t>!</w:t>
      </w:r>
    </w:p>
    <w:p w:rsidR="00FF58FD" w:rsidRPr="0038260A" w:rsidRDefault="00FF58FD" w:rsidP="0038260A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</w:pPr>
    </w:p>
    <w:p w:rsidR="00FF58FD" w:rsidRPr="0038260A" w:rsidRDefault="00EA4FC7" w:rsidP="0038260A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38260A">
        <w:rPr>
          <w:rFonts w:asciiTheme="minorHAnsi" w:hAnsiTheme="minorHAnsi" w:cstheme="minorHAnsi"/>
          <w:color w:val="000000" w:themeColor="text1"/>
          <w:sz w:val="26"/>
          <w:szCs w:val="26"/>
        </w:rPr>
        <w:t>Mimo ogromu zła, nieprawości i przelewanej niewinnej krwi</w:t>
      </w:r>
      <w:r w:rsidR="009368CE" w:rsidRPr="0038260A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w konfliktach zbrojnych i dziesiątek milionów zabójstw nienarodzonych dzieci w łonach matek</w:t>
      </w:r>
      <w:r w:rsidRPr="0038260A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, Boża obietnica jest wciąż aktualna: </w:t>
      </w:r>
      <w:r w:rsidR="0045178F" w:rsidRPr="0038260A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„</w:t>
      </w:r>
      <w:r w:rsidR="0045178F" w:rsidRPr="009C52D4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Choćby wasze grzechy były jak szkarłat, jak śnieg wybieleją; choćby czerwone jak purpura, staną się jak wełna białe</w:t>
      </w:r>
      <w:r w:rsidR="0045178F" w:rsidRPr="009C52D4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 (Iz 1,16 </w:t>
      </w:r>
      <w:proofErr w:type="spellStart"/>
      <w:r w:rsidR="0045178F" w:rsidRPr="009C52D4">
        <w:rPr>
          <w:rFonts w:asciiTheme="minorHAnsi" w:hAnsiTheme="minorHAnsi" w:cstheme="minorHAnsi"/>
          <w:color w:val="000000" w:themeColor="text1"/>
          <w:sz w:val="26"/>
          <w:szCs w:val="26"/>
        </w:rPr>
        <w:t>nn</w:t>
      </w:r>
      <w:proofErr w:type="spellEnd"/>
      <w:r w:rsidR="0045178F" w:rsidRPr="009C52D4">
        <w:rPr>
          <w:rFonts w:asciiTheme="minorHAnsi" w:hAnsiTheme="minorHAnsi" w:cstheme="minorHAnsi"/>
          <w:color w:val="000000" w:themeColor="text1"/>
          <w:sz w:val="26"/>
          <w:szCs w:val="26"/>
        </w:rPr>
        <w:t>).</w:t>
      </w:r>
      <w:r w:rsidR="0045178F" w:rsidRPr="0038260A">
        <w:rPr>
          <w:rFonts w:asciiTheme="minorHAnsi" w:hAnsiTheme="minorHAnsi" w:cstheme="minorHAnsi"/>
          <w:color w:val="000000" w:themeColor="text1"/>
          <w:sz w:val="26"/>
          <w:szCs w:val="26"/>
        </w:rPr>
        <w:t>”</w:t>
      </w:r>
      <w:r w:rsidRPr="0038260A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Bóg nie zamyka oczu na ludzką nieprawość, nie mówi, że „nic się nie stało!”</w:t>
      </w:r>
      <w:r w:rsidR="00606105">
        <w:rPr>
          <w:rFonts w:asciiTheme="minorHAnsi" w:hAnsiTheme="minorHAnsi" w:cstheme="minorHAnsi"/>
          <w:color w:val="000000" w:themeColor="text1"/>
          <w:sz w:val="26"/>
          <w:szCs w:val="26"/>
        </w:rPr>
        <w:t>.</w:t>
      </w:r>
      <w:r w:rsidRPr="0038260A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On widzi ludzkie serce i duszę niszczoną przez grzech jak szkarłat, dostrzega swoje dziecko, które „roztrwoniło część majątku Ojca” i </w:t>
      </w:r>
      <w:r w:rsidR="00606105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które </w:t>
      </w:r>
      <w:r w:rsidRPr="0038260A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zaczyna żyć w upokorzeniu, upodleniu i nieludzkich warunkach nieczystych zwierząt! </w:t>
      </w:r>
      <w:r w:rsidR="005349A8" w:rsidRPr="0038260A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Nie zniechęca się ten, który </w:t>
      </w:r>
      <w:r w:rsidRPr="0038260A">
        <w:rPr>
          <w:rFonts w:asciiTheme="minorHAnsi" w:hAnsiTheme="minorHAnsi" w:cstheme="minorHAnsi"/>
          <w:color w:val="000000" w:themeColor="text1"/>
          <w:sz w:val="26"/>
          <w:szCs w:val="26"/>
        </w:rPr>
        <w:t>„miłosierny jest i łaskawy, nieskory do gniewu i bardzo łagodny. Nie wiedzie sporu do końca i nie płonie gniewem na wieki. Nie postępuje z nami według naszych grzechów ani według win naszych nam nie odpłaca”</w:t>
      </w:r>
      <w:r w:rsidR="005349A8" w:rsidRPr="0038260A">
        <w:rPr>
          <w:rFonts w:asciiTheme="minorHAnsi" w:hAnsiTheme="minorHAnsi" w:cstheme="minorHAnsi"/>
          <w:color w:val="000000" w:themeColor="text1"/>
          <w:sz w:val="26"/>
          <w:szCs w:val="26"/>
        </w:rPr>
        <w:t>. (</w:t>
      </w:r>
      <w:proofErr w:type="spellStart"/>
      <w:r w:rsidR="005349A8" w:rsidRPr="0038260A">
        <w:rPr>
          <w:rFonts w:asciiTheme="minorHAnsi" w:hAnsiTheme="minorHAnsi" w:cstheme="minorHAnsi"/>
          <w:color w:val="000000" w:themeColor="text1"/>
          <w:sz w:val="26"/>
          <w:szCs w:val="26"/>
        </w:rPr>
        <w:t>Ps</w:t>
      </w:r>
      <w:proofErr w:type="spellEnd"/>
      <w:r w:rsidR="005349A8" w:rsidRPr="0038260A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103). Nie zniechęca się i przez Syna, który wybiera sobie prostą siostrę zakonną na sekretarkę przypomina nam o miłosierdziu</w:t>
      </w:r>
      <w:r w:rsidR="00606105">
        <w:rPr>
          <w:rFonts w:asciiTheme="minorHAnsi" w:hAnsiTheme="minorHAnsi" w:cstheme="minorHAnsi"/>
          <w:color w:val="000000" w:themeColor="text1"/>
          <w:sz w:val="26"/>
          <w:szCs w:val="26"/>
        </w:rPr>
        <w:t>, którego może dostąpić każdy, kto zawoła o zmiłowanie.</w:t>
      </w:r>
    </w:p>
    <w:p w:rsidR="005349A8" w:rsidRPr="0038260A" w:rsidRDefault="005349A8" w:rsidP="0038260A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</w:p>
    <w:p w:rsidR="005349A8" w:rsidRPr="0038260A" w:rsidRDefault="005349A8" w:rsidP="0038260A">
      <w:pPr>
        <w:spacing w:line="276" w:lineRule="auto"/>
        <w:ind w:firstLine="708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38260A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"Niech nikt nie wątpi o dobroci Bożej; choćby grzechy jego były jak noc czarna, miłosierdzie Boże mocniejsze jest niż nędza nasza. Jednego trzeba, aby </w:t>
      </w:r>
      <w:r w:rsidRPr="0038260A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lastRenderedPageBreak/>
        <w:t>grzesznik uchylił choć trochę drzwi serca swego na promień łaski miłosierdzia Bożego, a resztę już Bóg dopełni" </w:t>
      </w:r>
      <w:r w:rsidRPr="0038260A">
        <w:rPr>
          <w:rFonts w:asciiTheme="minorHAnsi" w:hAnsiTheme="minorHAnsi" w:cstheme="minorHAnsi"/>
          <w:color w:val="000000" w:themeColor="text1"/>
          <w:sz w:val="26"/>
          <w:szCs w:val="26"/>
        </w:rPr>
        <w:t>(</w:t>
      </w:r>
      <w:proofErr w:type="spellStart"/>
      <w:r w:rsidRPr="0038260A">
        <w:rPr>
          <w:rFonts w:asciiTheme="minorHAnsi" w:hAnsiTheme="minorHAnsi" w:cstheme="minorHAnsi"/>
          <w:color w:val="000000" w:themeColor="text1"/>
          <w:sz w:val="26"/>
          <w:szCs w:val="26"/>
        </w:rPr>
        <w:t>Dz</w:t>
      </w:r>
      <w:proofErr w:type="spellEnd"/>
      <w:r w:rsidRPr="0038260A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1507).</w:t>
      </w:r>
    </w:p>
    <w:p w:rsidR="009368CE" w:rsidRPr="0038260A" w:rsidRDefault="005349A8" w:rsidP="0038260A">
      <w:pPr>
        <w:spacing w:line="276" w:lineRule="auto"/>
        <w:ind w:firstLine="708"/>
        <w:jc w:val="both"/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</w:pPr>
      <w:r w:rsidRPr="0038260A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"Duszo w ciemnościach pogrążona, nie rozpaczaj, nie wszystko jeszcze stracone, wejdź w rozmowę z Bogiem swoim, który jest miłością i miłosierdziem samym" </w:t>
      </w:r>
      <w:r w:rsidRPr="0038260A">
        <w:rPr>
          <w:rFonts w:asciiTheme="minorHAnsi" w:hAnsiTheme="minorHAnsi" w:cstheme="minorHAnsi"/>
          <w:color w:val="000000" w:themeColor="text1"/>
          <w:sz w:val="26"/>
          <w:szCs w:val="26"/>
        </w:rPr>
        <w:t>(</w:t>
      </w:r>
      <w:proofErr w:type="spellStart"/>
      <w:r w:rsidRPr="0038260A">
        <w:rPr>
          <w:rFonts w:asciiTheme="minorHAnsi" w:hAnsiTheme="minorHAnsi" w:cstheme="minorHAnsi"/>
          <w:color w:val="000000" w:themeColor="text1"/>
          <w:sz w:val="26"/>
          <w:szCs w:val="26"/>
        </w:rPr>
        <w:t>Dz</w:t>
      </w:r>
      <w:proofErr w:type="spellEnd"/>
      <w:r w:rsidRPr="0038260A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1486).</w:t>
      </w:r>
      <w:r w:rsidRPr="0038260A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  </w:t>
      </w:r>
    </w:p>
    <w:p w:rsidR="009368CE" w:rsidRPr="0038260A" w:rsidRDefault="005349A8" w:rsidP="0038260A">
      <w:pPr>
        <w:spacing w:line="276" w:lineRule="auto"/>
        <w:ind w:firstLine="708"/>
        <w:jc w:val="both"/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</w:pPr>
      <w:r w:rsidRPr="0038260A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"</w:t>
      </w:r>
      <w:r w:rsidR="009368CE" w:rsidRPr="0038260A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Choćby</w:t>
      </w:r>
      <w:r w:rsidRPr="0038260A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dusza była jak </w:t>
      </w:r>
      <w:r w:rsidRPr="0038260A">
        <w:rPr>
          <w:rFonts w:asciiTheme="minorHAnsi" w:hAnsiTheme="minorHAnsi" w:cstheme="minorHAnsi"/>
          <w:b/>
          <w:bCs/>
          <w:color w:val="000000" w:themeColor="text1"/>
          <w:sz w:val="26"/>
          <w:szCs w:val="26"/>
          <w:u w:val="single"/>
        </w:rPr>
        <w:t xml:space="preserve">trup rozkładająca się i </w:t>
      </w:r>
      <w:r w:rsidR="003D2F53" w:rsidRPr="0038260A">
        <w:rPr>
          <w:rFonts w:asciiTheme="minorHAnsi" w:hAnsiTheme="minorHAnsi" w:cstheme="minorHAnsi"/>
          <w:b/>
          <w:bCs/>
          <w:color w:val="000000" w:themeColor="text1"/>
          <w:sz w:val="26"/>
          <w:szCs w:val="26"/>
          <w:u w:val="single"/>
        </w:rPr>
        <w:t>choćby</w:t>
      </w:r>
      <w:r w:rsidRPr="0038260A">
        <w:rPr>
          <w:rFonts w:asciiTheme="minorHAnsi" w:hAnsiTheme="minorHAnsi" w:cstheme="minorHAnsi"/>
          <w:b/>
          <w:bCs/>
          <w:color w:val="000000" w:themeColor="text1"/>
          <w:sz w:val="26"/>
          <w:szCs w:val="26"/>
          <w:u w:val="single"/>
        </w:rPr>
        <w:t xml:space="preserve"> po ludzku już nie było wskrzeszenia, i wszystko już stracone - nie tak jest po Bożemu, cud miłosierdzia Bożego wskrzesza tę duszę w całej pełni"</w:t>
      </w:r>
      <w:r w:rsidRPr="0038260A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 </w:t>
      </w:r>
      <w:r w:rsidRPr="0038260A">
        <w:rPr>
          <w:rFonts w:asciiTheme="minorHAnsi" w:hAnsiTheme="minorHAnsi" w:cstheme="minorHAnsi"/>
          <w:color w:val="000000" w:themeColor="text1"/>
          <w:sz w:val="26"/>
          <w:szCs w:val="26"/>
        </w:rPr>
        <w:t>(</w:t>
      </w:r>
      <w:proofErr w:type="spellStart"/>
      <w:r w:rsidRPr="0038260A">
        <w:rPr>
          <w:rFonts w:asciiTheme="minorHAnsi" w:hAnsiTheme="minorHAnsi" w:cstheme="minorHAnsi"/>
          <w:color w:val="000000" w:themeColor="text1"/>
          <w:sz w:val="26"/>
          <w:szCs w:val="26"/>
        </w:rPr>
        <w:t>Dz</w:t>
      </w:r>
      <w:proofErr w:type="spellEnd"/>
      <w:r w:rsidRPr="0038260A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1448).</w:t>
      </w:r>
    </w:p>
    <w:p w:rsidR="005349A8" w:rsidRPr="0038260A" w:rsidRDefault="005349A8" w:rsidP="0038260A">
      <w:pPr>
        <w:spacing w:line="276" w:lineRule="auto"/>
        <w:ind w:firstLine="708"/>
        <w:jc w:val="both"/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CFCFC"/>
        </w:rPr>
      </w:pPr>
      <w:r w:rsidRPr="0038260A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"Zrób Mi przyjemność, że Mi oddasz wszystkie swe biedy i całą nędzę, a Ja cię napełnię skarbami łask"</w:t>
      </w:r>
      <w:r w:rsidRPr="0038260A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CFCFC"/>
        </w:rPr>
        <w:t> (Dz. 1485). </w:t>
      </w:r>
    </w:p>
    <w:p w:rsidR="009368CE" w:rsidRPr="0038260A" w:rsidRDefault="009368CE" w:rsidP="0038260A">
      <w:pPr>
        <w:spacing w:line="276" w:lineRule="auto"/>
        <w:ind w:firstLine="708"/>
        <w:jc w:val="both"/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CFCFC"/>
        </w:rPr>
      </w:pPr>
    </w:p>
    <w:p w:rsidR="009368CE" w:rsidRPr="0038260A" w:rsidRDefault="009368CE" w:rsidP="0038260A">
      <w:pPr>
        <w:spacing w:line="276" w:lineRule="auto"/>
        <w:ind w:firstLine="708"/>
        <w:jc w:val="both"/>
        <w:rPr>
          <w:rFonts w:asciiTheme="minorHAnsi" w:hAnsiTheme="minorHAnsi" w:cstheme="minorHAnsi"/>
          <w:color w:val="313131"/>
          <w:sz w:val="26"/>
          <w:szCs w:val="26"/>
          <w:shd w:val="clear" w:color="auto" w:fill="FFFFFF"/>
        </w:rPr>
      </w:pPr>
      <w:r w:rsidRPr="0038260A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CFCFC"/>
        </w:rPr>
        <w:t>Wasze dusze i serca są splamione grzechem jak szkarłat, ale „większe jest miłosierdzie Moje”. Niemiłosiernie</w:t>
      </w:r>
      <w:r w:rsidR="00606105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CFCFC"/>
        </w:rPr>
        <w:t xml:space="preserve"> po ludzku</w:t>
      </w:r>
      <w:r w:rsidRPr="0038260A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CFCFC"/>
        </w:rPr>
        <w:t xml:space="preserve"> Miłosierny Bóg może ty</w:t>
      </w:r>
      <w:r w:rsidR="00606105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CFCFC"/>
        </w:rPr>
        <w:t>l</w:t>
      </w:r>
      <w:r w:rsidRPr="0038260A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CFCFC"/>
        </w:rPr>
        <w:t xml:space="preserve">ko takie słowa wypowiadać. Te słowa są słowami Miłości Ukrzyżowanej, która </w:t>
      </w:r>
      <w:r w:rsidRPr="00606105">
        <w:rPr>
          <w:rFonts w:asciiTheme="minorHAnsi" w:hAnsiTheme="minorHAnsi" w:cstheme="minorHAnsi"/>
          <w:b/>
          <w:bCs/>
          <w:color w:val="000000" w:themeColor="text1"/>
          <w:sz w:val="26"/>
          <w:szCs w:val="26"/>
          <w:shd w:val="clear" w:color="auto" w:fill="FCFCFC"/>
        </w:rPr>
        <w:t>„</w:t>
      </w:r>
      <w:r w:rsidRPr="00606105">
        <w:rPr>
          <w:rFonts w:asciiTheme="minorHAnsi" w:hAnsiTheme="minorHAnsi" w:cstheme="minorHAnsi"/>
          <w:b/>
          <w:bCs/>
          <w:color w:val="313131"/>
          <w:sz w:val="26"/>
          <w:szCs w:val="26"/>
          <w:shd w:val="clear" w:color="auto" w:fill="FFFFFF"/>
        </w:rPr>
        <w:t>Mogę śmiało</w:t>
      </w:r>
      <w:r w:rsidR="0054486D" w:rsidRPr="00606105">
        <w:rPr>
          <w:rFonts w:asciiTheme="minorHAnsi" w:hAnsiTheme="minorHAnsi" w:cstheme="minorHAnsi"/>
          <w:b/>
          <w:bCs/>
          <w:color w:val="313131"/>
          <w:sz w:val="26"/>
          <w:szCs w:val="26"/>
          <w:shd w:val="clear" w:color="auto" w:fill="FFFFFF"/>
        </w:rPr>
        <w:t xml:space="preserve"> powiedzieć </w:t>
      </w:r>
      <w:r w:rsidRPr="00606105">
        <w:rPr>
          <w:rFonts w:asciiTheme="minorHAnsi" w:hAnsiTheme="minorHAnsi" w:cstheme="minorHAnsi"/>
          <w:b/>
          <w:bCs/>
          <w:color w:val="313131"/>
          <w:sz w:val="26"/>
          <w:szCs w:val="26"/>
          <w:shd w:val="clear" w:color="auto" w:fill="FFFFFF"/>
        </w:rPr>
        <w:t>wyprowadziła mnie z kliniki aborcyjnej</w:t>
      </w:r>
      <w:r w:rsidR="0054486D" w:rsidRPr="00606105">
        <w:rPr>
          <w:rFonts w:asciiTheme="minorHAnsi" w:hAnsiTheme="minorHAnsi" w:cstheme="minorHAnsi"/>
          <w:b/>
          <w:bCs/>
          <w:color w:val="313131"/>
          <w:sz w:val="26"/>
          <w:szCs w:val="26"/>
          <w:shd w:val="clear" w:color="auto" w:fill="FFFFFF"/>
        </w:rPr>
        <w:t>”</w:t>
      </w:r>
      <w:r w:rsidR="0054486D" w:rsidRPr="0038260A">
        <w:rPr>
          <w:rFonts w:asciiTheme="minorHAnsi" w:hAnsiTheme="minorHAnsi" w:cstheme="minorHAnsi"/>
          <w:color w:val="313131"/>
          <w:sz w:val="26"/>
          <w:szCs w:val="26"/>
          <w:shd w:val="clear" w:color="auto" w:fill="FFFFFF"/>
        </w:rPr>
        <w:t xml:space="preserve">. Kogo wyprowadziła ta Miłość? Kobietę, która sama zabiła dwójkę swoich dzieci. A jako dyrektor kliniki aborcyjnej </w:t>
      </w:r>
      <w:proofErr w:type="spellStart"/>
      <w:r w:rsidR="0054486D" w:rsidRPr="0038260A">
        <w:rPr>
          <w:rFonts w:asciiTheme="minorHAnsi" w:hAnsiTheme="minorHAnsi" w:cstheme="minorHAnsi"/>
          <w:color w:val="313131"/>
          <w:sz w:val="26"/>
          <w:szCs w:val="26"/>
          <w:shd w:val="clear" w:color="auto" w:fill="FFFFFF"/>
        </w:rPr>
        <w:t>Planned</w:t>
      </w:r>
      <w:proofErr w:type="spellEnd"/>
      <w:r w:rsidR="0054486D" w:rsidRPr="0038260A">
        <w:rPr>
          <w:rFonts w:asciiTheme="minorHAnsi" w:hAnsiTheme="minorHAnsi" w:cstheme="minorHAnsi"/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="0054486D" w:rsidRPr="0038260A">
        <w:rPr>
          <w:rFonts w:asciiTheme="minorHAnsi" w:hAnsiTheme="minorHAnsi" w:cstheme="minorHAnsi"/>
          <w:color w:val="313131"/>
          <w:sz w:val="26"/>
          <w:szCs w:val="26"/>
          <w:shd w:val="clear" w:color="auto" w:fill="FFFFFF"/>
        </w:rPr>
        <w:t>Parenthood</w:t>
      </w:r>
      <w:proofErr w:type="spellEnd"/>
      <w:r w:rsidR="0054486D" w:rsidRPr="0038260A">
        <w:rPr>
          <w:rFonts w:asciiTheme="minorHAnsi" w:hAnsiTheme="minorHAnsi" w:cstheme="minorHAnsi"/>
          <w:color w:val="313131"/>
          <w:sz w:val="26"/>
          <w:szCs w:val="26"/>
          <w:shd w:val="clear" w:color="auto" w:fill="FFFFFF"/>
        </w:rPr>
        <w:t xml:space="preserve"> jest odpowiedzialna za ponad 22 tysiące aborcji. Mimo, że ręce </w:t>
      </w:r>
      <w:proofErr w:type="spellStart"/>
      <w:r w:rsidR="0054486D" w:rsidRPr="0038260A">
        <w:rPr>
          <w:rFonts w:asciiTheme="minorHAnsi" w:hAnsiTheme="minorHAnsi" w:cstheme="minorHAnsi"/>
          <w:color w:val="313131"/>
          <w:sz w:val="26"/>
          <w:szCs w:val="26"/>
          <w:shd w:val="clear" w:color="auto" w:fill="FFFFFF"/>
        </w:rPr>
        <w:t>Abby</w:t>
      </w:r>
      <w:proofErr w:type="spellEnd"/>
      <w:r w:rsidR="0054486D" w:rsidRPr="0038260A">
        <w:rPr>
          <w:rFonts w:asciiTheme="minorHAnsi" w:hAnsiTheme="minorHAnsi" w:cstheme="minorHAnsi"/>
          <w:color w:val="313131"/>
          <w:sz w:val="26"/>
          <w:szCs w:val="26"/>
          <w:shd w:val="clear" w:color="auto" w:fill="FFFFFF"/>
        </w:rPr>
        <w:t xml:space="preserve"> Johnson były</w:t>
      </w:r>
      <w:r w:rsidR="00606105">
        <w:rPr>
          <w:rFonts w:asciiTheme="minorHAnsi" w:hAnsiTheme="minorHAnsi" w:cstheme="minorHAnsi"/>
          <w:color w:val="313131"/>
          <w:sz w:val="26"/>
          <w:szCs w:val="26"/>
          <w:shd w:val="clear" w:color="auto" w:fill="FFFFFF"/>
        </w:rPr>
        <w:t xml:space="preserve"> i są</w:t>
      </w:r>
      <w:r w:rsidR="0054486D" w:rsidRPr="0038260A">
        <w:rPr>
          <w:rFonts w:asciiTheme="minorHAnsi" w:hAnsiTheme="minorHAnsi" w:cstheme="minorHAnsi"/>
          <w:color w:val="313131"/>
          <w:sz w:val="26"/>
          <w:szCs w:val="26"/>
          <w:shd w:val="clear" w:color="auto" w:fill="FFFFFF"/>
        </w:rPr>
        <w:t xml:space="preserve"> splamione krwią tak wielu niewinnych ludzkich istnień, to Bóg nie przestał na nią spoglądać jak na swoje dziecko, które ma wartość Krwi Jego Syna. Szukał jej i znalazł, jak wcześniej szukał </w:t>
      </w:r>
      <w:r w:rsidR="00CC5196" w:rsidRPr="0038260A">
        <w:rPr>
          <w:rFonts w:asciiTheme="minorHAnsi" w:hAnsiTheme="minorHAnsi" w:cstheme="minorHAnsi"/>
          <w:color w:val="313131"/>
          <w:sz w:val="26"/>
          <w:szCs w:val="26"/>
          <w:shd w:val="clear" w:color="auto" w:fill="FFFFFF"/>
        </w:rPr>
        <w:t xml:space="preserve">i znalazł </w:t>
      </w:r>
      <w:r w:rsidR="0054486D" w:rsidRPr="0038260A">
        <w:rPr>
          <w:rFonts w:asciiTheme="minorHAnsi" w:hAnsiTheme="minorHAnsi" w:cstheme="minorHAnsi"/>
          <w:color w:val="313131"/>
          <w:sz w:val="26"/>
          <w:szCs w:val="26"/>
          <w:shd w:val="clear" w:color="auto" w:fill="FFFFFF"/>
        </w:rPr>
        <w:t xml:space="preserve">Szawła, który „ciągle siał grozę i dyszał żądzą zabijania </w:t>
      </w:r>
      <w:r w:rsidR="00CC5196" w:rsidRPr="0038260A">
        <w:rPr>
          <w:rFonts w:asciiTheme="minorHAnsi" w:hAnsiTheme="minorHAnsi" w:cstheme="minorHAnsi"/>
          <w:color w:val="313131"/>
          <w:sz w:val="26"/>
          <w:szCs w:val="26"/>
          <w:shd w:val="clear" w:color="auto" w:fill="FFFFFF"/>
        </w:rPr>
        <w:t xml:space="preserve">uczniów Pańskich”. Spotkał się z nim pod Damaszkiem. A </w:t>
      </w:r>
      <w:proofErr w:type="spellStart"/>
      <w:r w:rsidR="00CC5196" w:rsidRPr="0038260A">
        <w:rPr>
          <w:rFonts w:asciiTheme="minorHAnsi" w:hAnsiTheme="minorHAnsi" w:cstheme="minorHAnsi"/>
          <w:color w:val="313131"/>
          <w:sz w:val="26"/>
          <w:szCs w:val="26"/>
          <w:shd w:val="clear" w:color="auto" w:fill="FFFFFF"/>
        </w:rPr>
        <w:t>Abby</w:t>
      </w:r>
      <w:proofErr w:type="spellEnd"/>
      <w:r w:rsidR="00CC5196" w:rsidRPr="0038260A">
        <w:rPr>
          <w:rFonts w:asciiTheme="minorHAnsi" w:hAnsiTheme="minorHAnsi" w:cstheme="minorHAnsi"/>
          <w:color w:val="313131"/>
          <w:sz w:val="26"/>
          <w:szCs w:val="26"/>
          <w:shd w:val="clear" w:color="auto" w:fill="FFFFFF"/>
        </w:rPr>
        <w:t xml:space="preserve"> gdzie i jak spotkał? Przychodził do niej </w:t>
      </w:r>
      <w:r w:rsidR="00606105">
        <w:rPr>
          <w:rFonts w:asciiTheme="minorHAnsi" w:hAnsiTheme="minorHAnsi" w:cstheme="minorHAnsi"/>
          <w:color w:val="313131"/>
          <w:sz w:val="26"/>
          <w:szCs w:val="26"/>
          <w:shd w:val="clear" w:color="auto" w:fill="FFFFFF"/>
        </w:rPr>
        <w:t xml:space="preserve">m.in. </w:t>
      </w:r>
      <w:r w:rsidR="00CC5196" w:rsidRPr="0038260A">
        <w:rPr>
          <w:rFonts w:asciiTheme="minorHAnsi" w:hAnsiTheme="minorHAnsi" w:cstheme="minorHAnsi"/>
          <w:color w:val="313131"/>
          <w:sz w:val="26"/>
          <w:szCs w:val="26"/>
          <w:shd w:val="clear" w:color="auto" w:fill="FFFFFF"/>
        </w:rPr>
        <w:t xml:space="preserve">przez wiele lat </w:t>
      </w:r>
      <w:r w:rsidR="00606105">
        <w:rPr>
          <w:rFonts w:asciiTheme="minorHAnsi" w:hAnsiTheme="minorHAnsi" w:cstheme="minorHAnsi"/>
          <w:color w:val="313131"/>
          <w:sz w:val="26"/>
          <w:szCs w:val="26"/>
          <w:shd w:val="clear" w:color="auto" w:fill="FFFFFF"/>
        </w:rPr>
        <w:t xml:space="preserve">w </w:t>
      </w:r>
      <w:r w:rsidR="00CC5196" w:rsidRPr="0038260A">
        <w:rPr>
          <w:rFonts w:asciiTheme="minorHAnsi" w:hAnsiTheme="minorHAnsi" w:cstheme="minorHAnsi"/>
          <w:color w:val="313131"/>
          <w:sz w:val="26"/>
          <w:szCs w:val="26"/>
          <w:shd w:val="clear" w:color="auto" w:fill="FFFFFF"/>
        </w:rPr>
        <w:t>wolontariuszach z</w:t>
      </w:r>
      <w:r w:rsidR="003D2F53">
        <w:rPr>
          <w:rFonts w:asciiTheme="minorHAnsi" w:hAnsiTheme="minorHAnsi" w:cstheme="minorHAnsi"/>
          <w:color w:val="313131"/>
          <w:sz w:val="26"/>
          <w:szCs w:val="26"/>
          <w:shd w:val="clear" w:color="auto" w:fill="FFFFFF"/>
        </w:rPr>
        <w:t xml:space="preserve"> organizacji pro-life </w:t>
      </w:r>
      <w:r w:rsidR="003D2F53" w:rsidRPr="003D2F53">
        <w:rPr>
          <w:rFonts w:asciiTheme="minorHAnsi" w:hAnsiTheme="minorHAnsi" w:cstheme="minorHAnsi"/>
          <w:i/>
          <w:color w:val="313131"/>
          <w:sz w:val="26"/>
          <w:szCs w:val="26"/>
          <w:shd w:val="clear" w:color="auto" w:fill="FFFFFF"/>
        </w:rPr>
        <w:t>Koalicja</w:t>
      </w:r>
      <w:r w:rsidR="00CC5196" w:rsidRPr="003D2F53">
        <w:rPr>
          <w:rFonts w:asciiTheme="minorHAnsi" w:hAnsiTheme="minorHAnsi" w:cstheme="minorHAnsi"/>
          <w:i/>
          <w:color w:val="313131"/>
          <w:sz w:val="26"/>
          <w:szCs w:val="26"/>
          <w:shd w:val="clear" w:color="auto" w:fill="FFFFFF"/>
        </w:rPr>
        <w:t xml:space="preserve"> dla Życia</w:t>
      </w:r>
      <w:r w:rsidR="00CC5196" w:rsidRPr="0038260A">
        <w:rPr>
          <w:rFonts w:asciiTheme="minorHAnsi" w:hAnsiTheme="minorHAnsi" w:cstheme="minorHAnsi"/>
          <w:color w:val="313131"/>
          <w:sz w:val="26"/>
          <w:szCs w:val="26"/>
          <w:shd w:val="clear" w:color="auto" w:fill="FFFFFF"/>
        </w:rPr>
        <w:t xml:space="preserve">. To oni byli Jego oczami, które spoglądały z miłością i współczuciem. To ręce tych ludzi były jak ręce Jezusa, które wznosił w błaganiach do Ojca. To serca tych ludzi były mocnym objawieniem Miłosierdzia Ojca dla </w:t>
      </w:r>
      <w:proofErr w:type="spellStart"/>
      <w:r w:rsidR="00CC5196" w:rsidRPr="0038260A">
        <w:rPr>
          <w:rFonts w:asciiTheme="minorHAnsi" w:hAnsiTheme="minorHAnsi" w:cstheme="minorHAnsi"/>
          <w:color w:val="313131"/>
          <w:sz w:val="26"/>
          <w:szCs w:val="26"/>
          <w:shd w:val="clear" w:color="auto" w:fill="FFFFFF"/>
        </w:rPr>
        <w:t>Abby</w:t>
      </w:r>
      <w:proofErr w:type="spellEnd"/>
      <w:r w:rsidR="00CC5196" w:rsidRPr="0038260A">
        <w:rPr>
          <w:rFonts w:asciiTheme="minorHAnsi" w:hAnsiTheme="minorHAnsi" w:cstheme="minorHAnsi"/>
          <w:color w:val="313131"/>
          <w:sz w:val="26"/>
          <w:szCs w:val="26"/>
          <w:shd w:val="clear" w:color="auto" w:fill="FFFFFF"/>
        </w:rPr>
        <w:t xml:space="preserve">, kiedy asystując przy aborcji zboczyła, </w:t>
      </w:r>
      <w:r w:rsidR="00606105">
        <w:rPr>
          <w:rFonts w:asciiTheme="minorHAnsi" w:hAnsiTheme="minorHAnsi" w:cstheme="minorHAnsi"/>
          <w:color w:val="313131"/>
          <w:sz w:val="26"/>
          <w:szCs w:val="26"/>
          <w:shd w:val="clear" w:color="auto" w:fill="FFFFFF"/>
        </w:rPr>
        <w:t>„</w:t>
      </w:r>
      <w:r w:rsidR="00CC5196" w:rsidRPr="0038260A">
        <w:rPr>
          <w:rFonts w:asciiTheme="minorHAnsi" w:hAnsiTheme="minorHAnsi" w:cstheme="minorHAnsi"/>
          <w:color w:val="313131"/>
          <w:sz w:val="26"/>
          <w:szCs w:val="26"/>
          <w:shd w:val="clear" w:color="auto" w:fill="FFFFFF"/>
        </w:rPr>
        <w:t xml:space="preserve">jak malutkie dziecko rozpaczliwie walczy o swoje życie”. Gabinet zabiegowy, miejsce wykonywania egzekucji na nienarodzonych dzieciach, stał się miejscem przemiany życia </w:t>
      </w:r>
      <w:proofErr w:type="spellStart"/>
      <w:r w:rsidR="00CC5196" w:rsidRPr="0038260A">
        <w:rPr>
          <w:rFonts w:asciiTheme="minorHAnsi" w:hAnsiTheme="minorHAnsi" w:cstheme="minorHAnsi"/>
          <w:color w:val="313131"/>
          <w:sz w:val="26"/>
          <w:szCs w:val="26"/>
          <w:shd w:val="clear" w:color="auto" w:fill="FFFFFF"/>
        </w:rPr>
        <w:t>Abby</w:t>
      </w:r>
      <w:proofErr w:type="spellEnd"/>
      <w:r w:rsidR="00CC5196" w:rsidRPr="0038260A">
        <w:rPr>
          <w:rFonts w:asciiTheme="minorHAnsi" w:hAnsiTheme="minorHAnsi" w:cstheme="minorHAnsi"/>
          <w:color w:val="313131"/>
          <w:sz w:val="26"/>
          <w:szCs w:val="26"/>
          <w:shd w:val="clear" w:color="auto" w:fill="FFFFFF"/>
        </w:rPr>
        <w:t>.</w:t>
      </w:r>
    </w:p>
    <w:p w:rsidR="00CC5196" w:rsidRPr="0038260A" w:rsidRDefault="00CC5196" w:rsidP="0038260A">
      <w:pPr>
        <w:spacing w:line="276" w:lineRule="auto"/>
        <w:ind w:firstLine="708"/>
        <w:jc w:val="both"/>
        <w:rPr>
          <w:rFonts w:asciiTheme="minorHAnsi" w:hAnsiTheme="minorHAnsi" w:cstheme="minorHAnsi"/>
          <w:color w:val="313131"/>
          <w:sz w:val="26"/>
          <w:szCs w:val="26"/>
          <w:shd w:val="clear" w:color="auto" w:fill="FFFFFF"/>
        </w:rPr>
      </w:pPr>
      <w:r w:rsidRPr="0038260A">
        <w:rPr>
          <w:rFonts w:asciiTheme="minorHAnsi" w:hAnsiTheme="minorHAnsi" w:cstheme="minorHAnsi"/>
          <w:color w:val="313131"/>
          <w:sz w:val="26"/>
          <w:szCs w:val="26"/>
          <w:shd w:val="clear" w:color="auto" w:fill="FFFFFF"/>
        </w:rPr>
        <w:t>Niewidomy Szaweł został wprowadzony do Damaszku, aby tam spotkać się z An</w:t>
      </w:r>
      <w:r w:rsidR="0038260A" w:rsidRPr="0038260A">
        <w:rPr>
          <w:rFonts w:asciiTheme="minorHAnsi" w:hAnsiTheme="minorHAnsi" w:cstheme="minorHAnsi"/>
          <w:color w:val="313131"/>
          <w:sz w:val="26"/>
          <w:szCs w:val="26"/>
          <w:shd w:val="clear" w:color="auto" w:fill="FFFFFF"/>
        </w:rPr>
        <w:t>aniaszem, uczniem Jezusa, przez którego Pan chciał udzielić Szawłowi łaski „nowego stworzenia”. Nie było to łatwe doświadczenie dla Ananiasza. „Panie – opierał się Ananiasz – słyszałem z wielu stron, jak dużo złego wyrządził ten człowiek świętym Twoim w Jerozolimie… […] Idź – odpowiedział Pan – bo wybrałem sobie tego człowieka jako narzędzie […] I ukażę mu, jak wiele będzie musiał wycierpieć dla mego imienia” (</w:t>
      </w:r>
      <w:proofErr w:type="spellStart"/>
      <w:r w:rsidR="0038260A" w:rsidRPr="0038260A">
        <w:rPr>
          <w:rFonts w:asciiTheme="minorHAnsi" w:hAnsiTheme="minorHAnsi" w:cstheme="minorHAnsi"/>
          <w:color w:val="313131"/>
          <w:sz w:val="26"/>
          <w:szCs w:val="26"/>
          <w:shd w:val="clear" w:color="auto" w:fill="FFFFFF"/>
        </w:rPr>
        <w:t>Dz</w:t>
      </w:r>
      <w:proofErr w:type="spellEnd"/>
      <w:r w:rsidR="0038260A" w:rsidRPr="0038260A">
        <w:rPr>
          <w:rFonts w:asciiTheme="minorHAnsi" w:hAnsiTheme="minorHAnsi" w:cstheme="minorHAnsi"/>
          <w:color w:val="313131"/>
          <w:sz w:val="26"/>
          <w:szCs w:val="26"/>
          <w:shd w:val="clear" w:color="auto" w:fill="FFFFFF"/>
        </w:rPr>
        <w:t xml:space="preserve"> 9).</w:t>
      </w:r>
    </w:p>
    <w:p w:rsidR="0038260A" w:rsidRPr="0038260A" w:rsidRDefault="0038260A" w:rsidP="0038260A">
      <w:pPr>
        <w:spacing w:line="276" w:lineRule="auto"/>
        <w:ind w:firstLine="708"/>
        <w:jc w:val="both"/>
        <w:rPr>
          <w:rFonts w:asciiTheme="minorHAnsi" w:hAnsiTheme="minorHAnsi" w:cstheme="minorHAnsi"/>
          <w:color w:val="313131"/>
          <w:sz w:val="26"/>
          <w:szCs w:val="26"/>
          <w:shd w:val="clear" w:color="auto" w:fill="FFFFFF"/>
        </w:rPr>
      </w:pPr>
      <w:r w:rsidRPr="0038260A">
        <w:rPr>
          <w:rFonts w:asciiTheme="minorHAnsi" w:hAnsiTheme="minorHAnsi" w:cstheme="minorHAnsi"/>
          <w:color w:val="313131"/>
          <w:sz w:val="26"/>
          <w:szCs w:val="26"/>
          <w:shd w:val="clear" w:color="auto" w:fill="FFFFFF"/>
        </w:rPr>
        <w:t xml:space="preserve">Zapłakana i wstrząśnięta </w:t>
      </w:r>
      <w:proofErr w:type="spellStart"/>
      <w:r w:rsidRPr="0038260A">
        <w:rPr>
          <w:rFonts w:asciiTheme="minorHAnsi" w:hAnsiTheme="minorHAnsi" w:cstheme="minorHAnsi"/>
          <w:color w:val="313131"/>
          <w:sz w:val="26"/>
          <w:szCs w:val="26"/>
          <w:shd w:val="clear" w:color="auto" w:fill="FFFFFF"/>
        </w:rPr>
        <w:t>Abby</w:t>
      </w:r>
      <w:proofErr w:type="spellEnd"/>
      <w:r w:rsidRPr="0038260A">
        <w:rPr>
          <w:rFonts w:asciiTheme="minorHAnsi" w:hAnsiTheme="minorHAnsi" w:cstheme="minorHAnsi"/>
          <w:color w:val="313131"/>
          <w:sz w:val="26"/>
          <w:szCs w:val="26"/>
          <w:shd w:val="clear" w:color="auto" w:fill="FFFFFF"/>
        </w:rPr>
        <w:t xml:space="preserve"> ucieka z kliniki aborcyjnej i znajduje Bożą pomoc we współczesnych sobie Ananiaszach – wolontariuszach Koalicji dla Życia. </w:t>
      </w:r>
      <w:r w:rsidR="00606105">
        <w:rPr>
          <w:rFonts w:asciiTheme="minorHAnsi" w:hAnsiTheme="minorHAnsi" w:cstheme="minorHAnsi"/>
          <w:color w:val="313131"/>
          <w:sz w:val="26"/>
          <w:szCs w:val="26"/>
          <w:shd w:val="clear" w:color="auto" w:fill="FFFFFF"/>
        </w:rPr>
        <w:t xml:space="preserve">Przyjmują ją bez słowa potępienia. W tym spotkaniu z </w:t>
      </w:r>
      <w:proofErr w:type="spellStart"/>
      <w:r w:rsidR="00606105">
        <w:rPr>
          <w:rFonts w:asciiTheme="minorHAnsi" w:hAnsiTheme="minorHAnsi" w:cstheme="minorHAnsi"/>
          <w:color w:val="313131"/>
          <w:sz w:val="26"/>
          <w:szCs w:val="26"/>
          <w:shd w:val="clear" w:color="auto" w:fill="FFFFFF"/>
        </w:rPr>
        <w:t>Abby</w:t>
      </w:r>
      <w:proofErr w:type="spellEnd"/>
      <w:r w:rsidR="00606105">
        <w:rPr>
          <w:rFonts w:asciiTheme="minorHAnsi" w:hAnsiTheme="minorHAnsi" w:cstheme="minorHAnsi"/>
          <w:color w:val="313131"/>
          <w:sz w:val="26"/>
          <w:szCs w:val="26"/>
          <w:shd w:val="clear" w:color="auto" w:fill="FFFFFF"/>
        </w:rPr>
        <w:t xml:space="preserve"> widzą owoc swoich długich lat modlitwy. Łaskawość Pana przewyższyła ich pragnienia.</w:t>
      </w:r>
    </w:p>
    <w:p w:rsidR="0038260A" w:rsidRPr="0038260A" w:rsidRDefault="0038260A" w:rsidP="0038260A">
      <w:pPr>
        <w:spacing w:line="276" w:lineRule="auto"/>
        <w:ind w:firstLine="708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38260A">
        <w:rPr>
          <w:rFonts w:asciiTheme="minorHAnsi" w:hAnsiTheme="minorHAnsi" w:cstheme="minorHAnsi"/>
          <w:color w:val="313131"/>
          <w:sz w:val="26"/>
          <w:szCs w:val="26"/>
          <w:shd w:val="clear" w:color="auto" w:fill="FFFFFF"/>
        </w:rPr>
        <w:lastRenderedPageBreak/>
        <w:t xml:space="preserve">Wybrał ją Pan, aby jeszcze raz przypomnieć wszystkim o swojej obietnicy: </w:t>
      </w:r>
      <w:r w:rsidRPr="0038260A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„</w:t>
      </w:r>
      <w:r w:rsidRPr="009C52D4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Choćby wasze grzechy były jak szkarłat, jak śnieg wybieleją; choćby czerwone jak purpura, staną się jak wełna białe</w:t>
      </w:r>
      <w:r w:rsidRPr="009C52D4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 (Iz 1,16 </w:t>
      </w:r>
      <w:proofErr w:type="spellStart"/>
      <w:r w:rsidRPr="009C52D4">
        <w:rPr>
          <w:rFonts w:asciiTheme="minorHAnsi" w:hAnsiTheme="minorHAnsi" w:cstheme="minorHAnsi"/>
          <w:color w:val="000000" w:themeColor="text1"/>
          <w:sz w:val="26"/>
          <w:szCs w:val="26"/>
        </w:rPr>
        <w:t>nn</w:t>
      </w:r>
      <w:proofErr w:type="spellEnd"/>
      <w:r w:rsidRPr="009C52D4">
        <w:rPr>
          <w:rFonts w:asciiTheme="minorHAnsi" w:hAnsiTheme="minorHAnsi" w:cstheme="minorHAnsi"/>
          <w:color w:val="000000" w:themeColor="text1"/>
          <w:sz w:val="26"/>
          <w:szCs w:val="26"/>
        </w:rPr>
        <w:t>).</w:t>
      </w:r>
      <w:r w:rsidRPr="0038260A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” </w:t>
      </w:r>
    </w:p>
    <w:p w:rsidR="0038260A" w:rsidRPr="0038260A" w:rsidRDefault="0038260A" w:rsidP="0038260A">
      <w:pPr>
        <w:spacing w:line="276" w:lineRule="auto"/>
        <w:ind w:firstLine="708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38260A">
        <w:rPr>
          <w:rFonts w:asciiTheme="minorHAnsi" w:hAnsiTheme="minorHAnsi" w:cstheme="minorHAnsi"/>
          <w:color w:val="000000" w:themeColor="text1"/>
          <w:sz w:val="26"/>
          <w:szCs w:val="26"/>
        </w:rPr>
        <w:t>Wybrał ją jako narzędzie, które cierpiąc dla Jego Imienia, dziś głosi Życie i Miłość</w:t>
      </w:r>
      <w:r w:rsidR="00606105">
        <w:rPr>
          <w:rFonts w:asciiTheme="minorHAnsi" w:hAnsiTheme="minorHAnsi" w:cstheme="minorHAnsi"/>
          <w:color w:val="000000" w:themeColor="text1"/>
          <w:sz w:val="26"/>
          <w:szCs w:val="26"/>
        </w:rPr>
        <w:t>, narażając się współpracownikom „cywilizacji śmierci”</w:t>
      </w:r>
    </w:p>
    <w:p w:rsidR="00DE534E" w:rsidRDefault="0038260A" w:rsidP="0038260A">
      <w:pPr>
        <w:spacing w:line="276" w:lineRule="auto"/>
        <w:ind w:firstLine="708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38260A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Bogu niech będą dzięki za </w:t>
      </w:r>
      <w:proofErr w:type="spellStart"/>
      <w:r w:rsidRPr="0038260A">
        <w:rPr>
          <w:rFonts w:asciiTheme="minorHAnsi" w:hAnsiTheme="minorHAnsi" w:cstheme="minorHAnsi"/>
          <w:color w:val="000000" w:themeColor="text1"/>
          <w:sz w:val="26"/>
          <w:szCs w:val="26"/>
        </w:rPr>
        <w:t>Abby</w:t>
      </w:r>
      <w:proofErr w:type="spellEnd"/>
      <w:r w:rsidRPr="0038260A">
        <w:rPr>
          <w:rFonts w:asciiTheme="minorHAnsi" w:hAnsiTheme="minorHAnsi" w:cstheme="minorHAnsi"/>
          <w:color w:val="000000" w:themeColor="text1"/>
          <w:sz w:val="26"/>
          <w:szCs w:val="26"/>
        </w:rPr>
        <w:t>, która swoim życiem pisze kolejne strony Dobrej Nowiny o Bożym Miłosierdziu dostępnym dla każdego.</w:t>
      </w:r>
      <w:r w:rsidR="00DE534E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</w:t>
      </w:r>
    </w:p>
    <w:p w:rsidR="009C52D4" w:rsidRPr="00333456" w:rsidRDefault="00DE534E" w:rsidP="00333456">
      <w:pPr>
        <w:spacing w:line="276" w:lineRule="auto"/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Przed nami możliwość oglądania w kinach filmu „Nieplanowane” i przeczytania książki pod tym samym tytułem, która jest spisaną przez </w:t>
      </w:r>
      <w:proofErr w:type="spellStart"/>
      <w:r>
        <w:rPr>
          <w:rFonts w:asciiTheme="minorHAnsi" w:hAnsiTheme="minorHAnsi" w:cstheme="minorHAnsi"/>
          <w:color w:val="000000" w:themeColor="text1"/>
          <w:sz w:val="26"/>
          <w:szCs w:val="26"/>
        </w:rPr>
        <w:t>Abby</w:t>
      </w:r>
      <w:proofErr w:type="spellEnd"/>
      <w:r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historią swojej przemiany. Można ją czytać jak każdą inną książkę, ale można czytać ją również wychwalają Bożą Miłość, prosząc zarazem naszego Pana o łaskę wytrwałej modlitwy jaką odznaczali się członkowie Koalicji dla Życia i prosząc „Jezu, uczyć nasze serca na wzór Twego Serca, które nikomu nie zamyka drogi zbawienia, ale które cierpi z powodu tych, którzy zaginęli”.</w:t>
      </w:r>
    </w:p>
    <w:sectPr w:rsidR="009C52D4" w:rsidRPr="00333456" w:rsidSect="003D2F53"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2D4"/>
    <w:rsid w:val="0003123E"/>
    <w:rsid w:val="00041962"/>
    <w:rsid w:val="00043939"/>
    <w:rsid w:val="00052F5F"/>
    <w:rsid w:val="00053C0D"/>
    <w:rsid w:val="00096927"/>
    <w:rsid w:val="000C291A"/>
    <w:rsid w:val="000C6702"/>
    <w:rsid w:val="000C6A2A"/>
    <w:rsid w:val="000D0B52"/>
    <w:rsid w:val="000E5375"/>
    <w:rsid w:val="000F277B"/>
    <w:rsid w:val="00123A5D"/>
    <w:rsid w:val="00130238"/>
    <w:rsid w:val="00130FF9"/>
    <w:rsid w:val="00162C40"/>
    <w:rsid w:val="00171477"/>
    <w:rsid w:val="00183789"/>
    <w:rsid w:val="00194AD6"/>
    <w:rsid w:val="0019612A"/>
    <w:rsid w:val="001A2F1D"/>
    <w:rsid w:val="001B6F98"/>
    <w:rsid w:val="001C765F"/>
    <w:rsid w:val="00206AE5"/>
    <w:rsid w:val="00211A55"/>
    <w:rsid w:val="00223E79"/>
    <w:rsid w:val="00232E75"/>
    <w:rsid w:val="00266F5C"/>
    <w:rsid w:val="00272580"/>
    <w:rsid w:val="00275C0C"/>
    <w:rsid w:val="00293B3A"/>
    <w:rsid w:val="002974E6"/>
    <w:rsid w:val="002A48C3"/>
    <w:rsid w:val="002B52CE"/>
    <w:rsid w:val="002D2009"/>
    <w:rsid w:val="002D3703"/>
    <w:rsid w:val="0031796E"/>
    <w:rsid w:val="003202A1"/>
    <w:rsid w:val="00327678"/>
    <w:rsid w:val="00333456"/>
    <w:rsid w:val="00343D49"/>
    <w:rsid w:val="00351C2D"/>
    <w:rsid w:val="00381A69"/>
    <w:rsid w:val="0038260A"/>
    <w:rsid w:val="003A33D8"/>
    <w:rsid w:val="003D2F53"/>
    <w:rsid w:val="003E2E1D"/>
    <w:rsid w:val="003E3C2F"/>
    <w:rsid w:val="00402AD1"/>
    <w:rsid w:val="004136B1"/>
    <w:rsid w:val="004513EF"/>
    <w:rsid w:val="0045178F"/>
    <w:rsid w:val="00453C15"/>
    <w:rsid w:val="00462DD9"/>
    <w:rsid w:val="0046485B"/>
    <w:rsid w:val="004725A0"/>
    <w:rsid w:val="004927FE"/>
    <w:rsid w:val="00505CB3"/>
    <w:rsid w:val="005152EE"/>
    <w:rsid w:val="00533D87"/>
    <w:rsid w:val="005349A8"/>
    <w:rsid w:val="0054486D"/>
    <w:rsid w:val="005570F6"/>
    <w:rsid w:val="00572816"/>
    <w:rsid w:val="00581792"/>
    <w:rsid w:val="005A55CF"/>
    <w:rsid w:val="005C5BE8"/>
    <w:rsid w:val="005C7491"/>
    <w:rsid w:val="00606105"/>
    <w:rsid w:val="00630191"/>
    <w:rsid w:val="00671881"/>
    <w:rsid w:val="00675FF0"/>
    <w:rsid w:val="00680851"/>
    <w:rsid w:val="00685CF3"/>
    <w:rsid w:val="0069037F"/>
    <w:rsid w:val="0069543B"/>
    <w:rsid w:val="006A2A88"/>
    <w:rsid w:val="006C7E46"/>
    <w:rsid w:val="006D5DEF"/>
    <w:rsid w:val="00711373"/>
    <w:rsid w:val="00713218"/>
    <w:rsid w:val="00747DB2"/>
    <w:rsid w:val="00770968"/>
    <w:rsid w:val="007C2BBB"/>
    <w:rsid w:val="007D6B70"/>
    <w:rsid w:val="007E22D4"/>
    <w:rsid w:val="007E6B9F"/>
    <w:rsid w:val="007F62F6"/>
    <w:rsid w:val="0082615B"/>
    <w:rsid w:val="008349B2"/>
    <w:rsid w:val="008446D0"/>
    <w:rsid w:val="00855257"/>
    <w:rsid w:val="0086526D"/>
    <w:rsid w:val="008653A1"/>
    <w:rsid w:val="00891BE4"/>
    <w:rsid w:val="00893A3E"/>
    <w:rsid w:val="00895150"/>
    <w:rsid w:val="00895A57"/>
    <w:rsid w:val="008A28A7"/>
    <w:rsid w:val="008D63ED"/>
    <w:rsid w:val="008D7352"/>
    <w:rsid w:val="008F10A8"/>
    <w:rsid w:val="00902EC4"/>
    <w:rsid w:val="009142D5"/>
    <w:rsid w:val="00925AD2"/>
    <w:rsid w:val="009368CE"/>
    <w:rsid w:val="00956515"/>
    <w:rsid w:val="0096121D"/>
    <w:rsid w:val="009833A2"/>
    <w:rsid w:val="009A568B"/>
    <w:rsid w:val="009C52D4"/>
    <w:rsid w:val="009C6FD9"/>
    <w:rsid w:val="009D3A38"/>
    <w:rsid w:val="009E41E2"/>
    <w:rsid w:val="009E634E"/>
    <w:rsid w:val="009F3D50"/>
    <w:rsid w:val="00A0486C"/>
    <w:rsid w:val="00A04F9D"/>
    <w:rsid w:val="00A25AD1"/>
    <w:rsid w:val="00A35338"/>
    <w:rsid w:val="00A5682E"/>
    <w:rsid w:val="00A71B42"/>
    <w:rsid w:val="00A914A5"/>
    <w:rsid w:val="00AA0A24"/>
    <w:rsid w:val="00AA43B6"/>
    <w:rsid w:val="00AC7E04"/>
    <w:rsid w:val="00AE2FCC"/>
    <w:rsid w:val="00AE7C97"/>
    <w:rsid w:val="00AF3C64"/>
    <w:rsid w:val="00B17C9C"/>
    <w:rsid w:val="00B272D4"/>
    <w:rsid w:val="00B30167"/>
    <w:rsid w:val="00B46B1C"/>
    <w:rsid w:val="00B5122A"/>
    <w:rsid w:val="00B71FE4"/>
    <w:rsid w:val="00B730C7"/>
    <w:rsid w:val="00B84E0A"/>
    <w:rsid w:val="00B90733"/>
    <w:rsid w:val="00B9317C"/>
    <w:rsid w:val="00B965F1"/>
    <w:rsid w:val="00BA3142"/>
    <w:rsid w:val="00BA6000"/>
    <w:rsid w:val="00BA7CCC"/>
    <w:rsid w:val="00BA7D73"/>
    <w:rsid w:val="00BC7FF1"/>
    <w:rsid w:val="00BE5954"/>
    <w:rsid w:val="00C135E1"/>
    <w:rsid w:val="00C40119"/>
    <w:rsid w:val="00C63AAC"/>
    <w:rsid w:val="00CB2856"/>
    <w:rsid w:val="00CC5196"/>
    <w:rsid w:val="00CF2C3B"/>
    <w:rsid w:val="00D00D8E"/>
    <w:rsid w:val="00D043AD"/>
    <w:rsid w:val="00D05B95"/>
    <w:rsid w:val="00D07BA1"/>
    <w:rsid w:val="00D20DC1"/>
    <w:rsid w:val="00D21D46"/>
    <w:rsid w:val="00D537B8"/>
    <w:rsid w:val="00D62461"/>
    <w:rsid w:val="00DC7C0A"/>
    <w:rsid w:val="00DD0527"/>
    <w:rsid w:val="00DE534E"/>
    <w:rsid w:val="00DF3894"/>
    <w:rsid w:val="00E019B2"/>
    <w:rsid w:val="00E21780"/>
    <w:rsid w:val="00E32460"/>
    <w:rsid w:val="00E36AC8"/>
    <w:rsid w:val="00E83B84"/>
    <w:rsid w:val="00EA278C"/>
    <w:rsid w:val="00EA4FC7"/>
    <w:rsid w:val="00EC1D00"/>
    <w:rsid w:val="00F05CBE"/>
    <w:rsid w:val="00F50D9F"/>
    <w:rsid w:val="00F530C4"/>
    <w:rsid w:val="00F62117"/>
    <w:rsid w:val="00F63038"/>
    <w:rsid w:val="00F6492B"/>
    <w:rsid w:val="00F731BD"/>
    <w:rsid w:val="00F91BD4"/>
    <w:rsid w:val="00F922B0"/>
    <w:rsid w:val="00FA50D1"/>
    <w:rsid w:val="00FA74DF"/>
    <w:rsid w:val="00FB3DCD"/>
    <w:rsid w:val="00FC0D61"/>
    <w:rsid w:val="00FC6529"/>
    <w:rsid w:val="00FD0D28"/>
    <w:rsid w:val="00FE47C5"/>
    <w:rsid w:val="00FF088D"/>
    <w:rsid w:val="00FF20BB"/>
    <w:rsid w:val="00FF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4FC7"/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9C52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519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9C52D4"/>
    <w:rPr>
      <w:i/>
      <w:iCs/>
    </w:rPr>
  </w:style>
  <w:style w:type="character" w:customStyle="1" w:styleId="apple-converted-space">
    <w:name w:val="apple-converted-space"/>
    <w:basedOn w:val="Domylnaczcionkaakapitu"/>
    <w:rsid w:val="009C52D4"/>
  </w:style>
  <w:style w:type="character" w:customStyle="1" w:styleId="Nagwek1Znak">
    <w:name w:val="Nagłówek 1 Znak"/>
    <w:basedOn w:val="Domylnaczcionkaakapitu"/>
    <w:link w:val="Nagwek1"/>
    <w:uiPriority w:val="9"/>
    <w:rsid w:val="009C52D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9C52D4"/>
    <w:rPr>
      <w:b/>
      <w:bCs/>
    </w:rPr>
  </w:style>
  <w:style w:type="character" w:customStyle="1" w:styleId="werset">
    <w:name w:val="werset"/>
    <w:basedOn w:val="Domylnaczcionkaakapitu"/>
    <w:rsid w:val="00EA4FC7"/>
  </w:style>
  <w:style w:type="character" w:styleId="Hipercze">
    <w:name w:val="Hyperlink"/>
    <w:basedOn w:val="Domylnaczcionkaakapitu"/>
    <w:uiPriority w:val="99"/>
    <w:semiHidden/>
    <w:unhideWhenUsed/>
    <w:rsid w:val="00EA4FC7"/>
    <w:rPr>
      <w:color w:val="0000FF"/>
      <w:u w:val="singl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5196"/>
    <w:rPr>
      <w:rFonts w:asciiTheme="majorHAnsi" w:eastAsiaTheme="majorEastAsia" w:hAnsiTheme="majorHAnsi" w:cstheme="majorBidi"/>
      <w:color w:val="2F5496" w:themeColor="accent1" w:themeShade="BF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4FC7"/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9C52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519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9C52D4"/>
    <w:rPr>
      <w:i/>
      <w:iCs/>
    </w:rPr>
  </w:style>
  <w:style w:type="character" w:customStyle="1" w:styleId="apple-converted-space">
    <w:name w:val="apple-converted-space"/>
    <w:basedOn w:val="Domylnaczcionkaakapitu"/>
    <w:rsid w:val="009C52D4"/>
  </w:style>
  <w:style w:type="character" w:customStyle="1" w:styleId="Nagwek1Znak">
    <w:name w:val="Nagłówek 1 Znak"/>
    <w:basedOn w:val="Domylnaczcionkaakapitu"/>
    <w:link w:val="Nagwek1"/>
    <w:uiPriority w:val="9"/>
    <w:rsid w:val="009C52D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9C52D4"/>
    <w:rPr>
      <w:b/>
      <w:bCs/>
    </w:rPr>
  </w:style>
  <w:style w:type="character" w:customStyle="1" w:styleId="werset">
    <w:name w:val="werset"/>
    <w:basedOn w:val="Domylnaczcionkaakapitu"/>
    <w:rsid w:val="00EA4FC7"/>
  </w:style>
  <w:style w:type="character" w:styleId="Hipercze">
    <w:name w:val="Hyperlink"/>
    <w:basedOn w:val="Domylnaczcionkaakapitu"/>
    <w:uiPriority w:val="99"/>
    <w:semiHidden/>
    <w:unhideWhenUsed/>
    <w:rsid w:val="00EA4FC7"/>
    <w:rPr>
      <w:color w:val="0000FF"/>
      <w:u w:val="singl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5196"/>
    <w:rPr>
      <w:rFonts w:asciiTheme="majorHAnsi" w:eastAsiaTheme="majorEastAsia" w:hAnsiTheme="majorHAnsi" w:cstheme="majorBidi"/>
      <w:color w:val="2F5496" w:themeColor="accent1" w:themeShade="B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916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Sarbinowski</dc:creator>
  <cp:lastModifiedBy>dell</cp:lastModifiedBy>
  <cp:revision>4</cp:revision>
  <dcterms:created xsi:type="dcterms:W3CDTF">2019-10-18T04:44:00Z</dcterms:created>
  <dcterms:modified xsi:type="dcterms:W3CDTF">2019-10-18T04:51:00Z</dcterms:modified>
</cp:coreProperties>
</file>