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E40A" w14:textId="77777777" w:rsidR="003E48C9" w:rsidRPr="00ED6AC7" w:rsidRDefault="003E48C9" w:rsidP="003E48C9">
      <w:pPr>
        <w:spacing w:line="240" w:lineRule="auto"/>
        <w:jc w:val="left"/>
        <w:rPr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E3D1A3" wp14:editId="25EE1A95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136775" cy="1566545"/>
            <wp:effectExtent l="0" t="0" r="0" b="8255"/>
            <wp:wrapTight wrapText="bothSides">
              <wp:wrapPolygon edited="0">
                <wp:start x="0" y="0"/>
                <wp:lineTo x="0" y="21364"/>
                <wp:lineTo x="21311" y="21364"/>
                <wp:lineTo x="21311" y="0"/>
                <wp:lineTo x="0" y="0"/>
              </wp:wrapPolygon>
            </wp:wrapTight>
            <wp:docPr id="2" name="irc_mi" descr="Opis: http://info.wiara.pl/files/09/10/07/907123_kinlogored100mmrgb_3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pis: http://info.wiara.pl/files/09/10/07/907123_kinlogored100mmrgb_3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625E8" w14:textId="77777777" w:rsidR="003E48C9" w:rsidRPr="00ED6AC7" w:rsidRDefault="003E48C9" w:rsidP="003E48C9">
      <w:pPr>
        <w:jc w:val="center"/>
        <w:rPr>
          <w:noProof/>
          <w:color w:val="808000"/>
          <w:szCs w:val="24"/>
        </w:rPr>
      </w:pPr>
      <w:r w:rsidRPr="00ED6AC7">
        <w:rPr>
          <w:noProof/>
          <w:color w:val="808000"/>
          <w:szCs w:val="24"/>
        </w:rPr>
        <w:t>LEKCJA RELIGII NA</w:t>
      </w:r>
    </w:p>
    <w:p w14:paraId="69E8F9B0" w14:textId="77777777" w:rsidR="003E48C9" w:rsidRPr="00ED6AC7" w:rsidRDefault="003E48C9" w:rsidP="003E48C9">
      <w:pPr>
        <w:jc w:val="center"/>
        <w:rPr>
          <w:noProof/>
          <w:color w:val="808000"/>
          <w:szCs w:val="24"/>
        </w:rPr>
      </w:pPr>
      <w:r w:rsidRPr="00ED6AC7">
        <w:rPr>
          <w:noProof/>
          <w:color w:val="808000"/>
          <w:szCs w:val="24"/>
        </w:rPr>
        <w:t>DZIEŃ SOLIDARNOŚCI Z KOŚCIOŁEM PRZEŚLADOWANYM</w:t>
      </w:r>
    </w:p>
    <w:p w14:paraId="29BFCEEC" w14:textId="77777777" w:rsidR="003E48C9" w:rsidRPr="00ED6AC7" w:rsidRDefault="003E48C9" w:rsidP="003E48C9">
      <w:pPr>
        <w:jc w:val="center"/>
        <w:rPr>
          <w:noProof/>
          <w:color w:val="808000"/>
          <w:szCs w:val="24"/>
        </w:rPr>
      </w:pPr>
      <w:r w:rsidRPr="00ED6AC7">
        <w:rPr>
          <w:noProof/>
          <w:color w:val="808000"/>
          <w:szCs w:val="24"/>
        </w:rPr>
        <w:t xml:space="preserve">KLASY </w:t>
      </w:r>
      <w:r>
        <w:rPr>
          <w:noProof/>
          <w:color w:val="808000"/>
          <w:szCs w:val="24"/>
        </w:rPr>
        <w:t>VII</w:t>
      </w:r>
      <w:r w:rsidRPr="00ED6AC7">
        <w:rPr>
          <w:noProof/>
          <w:color w:val="808000"/>
          <w:szCs w:val="24"/>
        </w:rPr>
        <w:t>-</w:t>
      </w:r>
      <w:r>
        <w:rPr>
          <w:noProof/>
          <w:color w:val="808000"/>
          <w:szCs w:val="24"/>
        </w:rPr>
        <w:t>V</w:t>
      </w:r>
      <w:r w:rsidRPr="00ED6AC7">
        <w:rPr>
          <w:noProof/>
          <w:color w:val="808000"/>
          <w:szCs w:val="24"/>
        </w:rPr>
        <w:t>III</w:t>
      </w:r>
    </w:p>
    <w:p w14:paraId="3E72027C" w14:textId="77777777" w:rsidR="003E48C9" w:rsidRPr="00ED6AC7" w:rsidRDefault="003E48C9" w:rsidP="003E48C9">
      <w:pPr>
        <w:jc w:val="center"/>
        <w:rPr>
          <w:noProof/>
          <w:color w:val="808000"/>
          <w:szCs w:val="24"/>
        </w:rPr>
      </w:pPr>
      <w:r>
        <w:rPr>
          <w:noProof/>
          <w:color w:val="808000"/>
          <w:szCs w:val="24"/>
        </w:rPr>
        <w:t>SZKOŁY PODSTAWOWEJ</w:t>
      </w:r>
    </w:p>
    <w:p w14:paraId="36D62537" w14:textId="77777777" w:rsidR="003E48C9" w:rsidRPr="00ED6AC7" w:rsidRDefault="003E48C9" w:rsidP="003E48C9">
      <w:pPr>
        <w:jc w:val="center"/>
        <w:rPr>
          <w:noProof/>
          <w:color w:val="808000"/>
          <w:szCs w:val="24"/>
        </w:rPr>
      </w:pPr>
      <w:r w:rsidRPr="00ED6AC7">
        <w:rPr>
          <w:noProof/>
          <w:color w:val="808000"/>
          <w:szCs w:val="24"/>
        </w:rPr>
        <w:t>AUTOR: KS. PIOTR PIERZCHAŁA</w:t>
      </w:r>
    </w:p>
    <w:p w14:paraId="505E8479" w14:textId="77777777" w:rsidR="003E48C9" w:rsidRPr="00ED6AC7" w:rsidRDefault="003E48C9" w:rsidP="003E48C9">
      <w:pPr>
        <w:jc w:val="center"/>
        <w:rPr>
          <w:color w:val="808000"/>
        </w:rPr>
      </w:pPr>
      <w:r w:rsidRPr="00ED6AC7">
        <w:rPr>
          <w:color w:val="808000"/>
        </w:rPr>
        <w:t>__________________________________________________________________________________________</w:t>
      </w:r>
    </w:p>
    <w:p w14:paraId="550CF976" w14:textId="77777777" w:rsidR="003E48C9" w:rsidRPr="007704A1" w:rsidRDefault="003E48C9" w:rsidP="003E48C9">
      <w:pPr>
        <w:pStyle w:val="Tekstpodstawowy"/>
        <w:jc w:val="center"/>
        <w:rPr>
          <w:b/>
          <w:sz w:val="24"/>
        </w:rPr>
      </w:pPr>
      <w:r w:rsidRPr="00ED6AC7">
        <w:rPr>
          <w:b/>
          <w:sz w:val="24"/>
        </w:rPr>
        <w:t>KONSPEKT</w:t>
      </w:r>
    </w:p>
    <w:p w14:paraId="6DCB0619" w14:textId="26A55F6F" w:rsidR="003E48C9" w:rsidRPr="00E734B7" w:rsidRDefault="003E48C9" w:rsidP="003E48C9">
      <w:pPr>
        <w:rPr>
          <w:color w:val="FF0000"/>
          <w:sz w:val="28"/>
        </w:rPr>
      </w:pPr>
      <w:r w:rsidRPr="00ED6AC7">
        <w:rPr>
          <w:b/>
        </w:rPr>
        <w:t>Temat lekcji:</w:t>
      </w:r>
      <w:r w:rsidRPr="00ED6AC7">
        <w:t xml:space="preserve"> </w:t>
      </w:r>
      <w:r w:rsidR="00C7425B">
        <w:t xml:space="preserve">Jak </w:t>
      </w:r>
      <w:r w:rsidR="007466A6">
        <w:t>dać</w:t>
      </w:r>
      <w:r w:rsidR="00C7425B">
        <w:t xml:space="preserve"> swoje świadectwo wiary?</w:t>
      </w:r>
    </w:p>
    <w:p w14:paraId="20B5CBF2" w14:textId="77777777" w:rsidR="003E48C9" w:rsidRPr="00ED6AC7" w:rsidRDefault="003E48C9" w:rsidP="003E48C9">
      <w:pPr>
        <w:pStyle w:val="Tekstpodstawowy"/>
        <w:jc w:val="left"/>
        <w:rPr>
          <w:sz w:val="24"/>
        </w:rPr>
      </w:pPr>
      <w:r w:rsidRPr="00ED6AC7">
        <w:rPr>
          <w:b/>
          <w:sz w:val="24"/>
        </w:rPr>
        <w:t>Kontekst egzystencjalny bądź treściowy, do którego nawiązujemy:</w:t>
      </w:r>
      <w:r w:rsidRPr="00ED6AC7">
        <w:rPr>
          <w:sz w:val="24"/>
        </w:rPr>
        <w:t xml:space="preserve"> </w:t>
      </w:r>
      <w:r>
        <w:rPr>
          <w:sz w:val="24"/>
        </w:rPr>
        <w:t>Lekcja jest związana z przeżywan</w:t>
      </w:r>
      <w:r w:rsidR="00E734B7">
        <w:rPr>
          <w:sz w:val="24"/>
        </w:rPr>
        <w:t>ym w kościele, 10 listopada 2019 roku, XI</w:t>
      </w:r>
      <w:r>
        <w:rPr>
          <w:sz w:val="24"/>
        </w:rPr>
        <w:t xml:space="preserve"> Dniem Solidarności z Kościołem Prześladowanym. Ma uwrażliwić młodzież na to, że gdzieś na świecie żyją ich rówieśnicy, którzy cierpią z powodu prześladowań.</w:t>
      </w:r>
    </w:p>
    <w:p w14:paraId="795DB4E3" w14:textId="77777777" w:rsidR="003E48C9" w:rsidRPr="00ED6AC7" w:rsidRDefault="003E48C9" w:rsidP="003E48C9">
      <w:pPr>
        <w:pStyle w:val="Tekstpodstawowy"/>
        <w:jc w:val="left"/>
        <w:rPr>
          <w:b/>
          <w:sz w:val="24"/>
        </w:rPr>
      </w:pPr>
      <w:r w:rsidRPr="00ED6AC7">
        <w:rPr>
          <w:b/>
          <w:sz w:val="24"/>
        </w:rPr>
        <w:t>Cel lekcji:</w:t>
      </w:r>
    </w:p>
    <w:p w14:paraId="1AF16E97" w14:textId="77777777" w:rsidR="003E48C9" w:rsidRPr="00ED6AC7" w:rsidRDefault="003E48C9" w:rsidP="003E48C9">
      <w:pPr>
        <w:pStyle w:val="Tekstpodstawowy"/>
        <w:spacing w:line="360" w:lineRule="auto"/>
        <w:rPr>
          <w:b/>
          <w:sz w:val="22"/>
        </w:rPr>
      </w:pPr>
      <w:r w:rsidRPr="00ED6AC7">
        <w:rPr>
          <w:b/>
          <w:sz w:val="22"/>
        </w:rPr>
        <w:t>Cele katechetyczne-wymagania ogólne:</w:t>
      </w:r>
    </w:p>
    <w:p w14:paraId="3B2C4FBA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Uwrażliwienie młodzieży na cierpienia wynikające z prześladowań Kościoła w różnych rejonach świata.</w:t>
      </w:r>
    </w:p>
    <w:p w14:paraId="2DFB673E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Ukazanie sytuacji prześladowanego Kościoła w </w:t>
      </w:r>
      <w:r w:rsidR="00E734B7">
        <w:rPr>
          <w:sz w:val="22"/>
        </w:rPr>
        <w:t>Sudanie i Sudanie Południowym</w:t>
      </w:r>
      <w:r>
        <w:rPr>
          <w:sz w:val="22"/>
        </w:rPr>
        <w:t>.</w:t>
      </w:r>
    </w:p>
    <w:p w14:paraId="20B472BE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W</w:t>
      </w:r>
      <w:r w:rsidR="00E734B7">
        <w:rPr>
          <w:sz w:val="22"/>
        </w:rPr>
        <w:t>prowadzenie uczniów w tematykę XI Dnia Solidarności z Kościołem p</w:t>
      </w:r>
      <w:r>
        <w:rPr>
          <w:sz w:val="22"/>
        </w:rPr>
        <w:t>rześladowanym.</w:t>
      </w:r>
    </w:p>
    <w:p w14:paraId="45A2A5DC" w14:textId="77777777" w:rsidR="003E48C9" w:rsidRPr="00ED6AC7" w:rsidRDefault="003E48C9" w:rsidP="003E48C9">
      <w:pPr>
        <w:pStyle w:val="Tekstpodstawowy"/>
        <w:spacing w:line="360" w:lineRule="auto"/>
        <w:rPr>
          <w:b/>
          <w:sz w:val="22"/>
        </w:rPr>
      </w:pPr>
      <w:r w:rsidRPr="00ED6AC7">
        <w:rPr>
          <w:b/>
          <w:sz w:val="22"/>
        </w:rPr>
        <w:t>Treści nauczania-wymagania szczegółowe.</w:t>
      </w:r>
    </w:p>
    <w:p w14:paraId="0BC1C3AA" w14:textId="5DBA01A1" w:rsidR="003E48C9" w:rsidRPr="007E5BC4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color w:val="auto"/>
          <w:sz w:val="22"/>
        </w:rPr>
      </w:pPr>
      <w:r w:rsidRPr="007E5BC4">
        <w:rPr>
          <w:color w:val="auto"/>
          <w:sz w:val="22"/>
        </w:rPr>
        <w:t>Uczeń po lekcji własnymi słowami de</w:t>
      </w:r>
      <w:r w:rsidR="00E46432" w:rsidRPr="007E5BC4">
        <w:rPr>
          <w:color w:val="auto"/>
          <w:sz w:val="22"/>
        </w:rPr>
        <w:t xml:space="preserve">finiuje czym jest Świadectwo </w:t>
      </w:r>
    </w:p>
    <w:p w14:paraId="237C02F6" w14:textId="26F1F15C" w:rsidR="003E48C9" w:rsidRPr="007E5BC4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color w:val="auto"/>
          <w:sz w:val="22"/>
        </w:rPr>
      </w:pPr>
      <w:r w:rsidRPr="007E5BC4">
        <w:rPr>
          <w:color w:val="auto"/>
          <w:sz w:val="22"/>
        </w:rPr>
        <w:t xml:space="preserve">Po analizie </w:t>
      </w:r>
      <w:r w:rsidR="00E46432" w:rsidRPr="007E5BC4">
        <w:rPr>
          <w:color w:val="auto"/>
          <w:sz w:val="22"/>
        </w:rPr>
        <w:t>omawianego fragmentu</w:t>
      </w:r>
      <w:r w:rsidRPr="007E5BC4">
        <w:rPr>
          <w:color w:val="auto"/>
          <w:sz w:val="22"/>
        </w:rPr>
        <w:t xml:space="preserve"> raportu </w:t>
      </w:r>
      <w:proofErr w:type="spellStart"/>
      <w:r w:rsidRPr="007E5BC4">
        <w:rPr>
          <w:color w:val="auto"/>
          <w:sz w:val="22"/>
        </w:rPr>
        <w:t>Kirche</w:t>
      </w:r>
      <w:proofErr w:type="spellEnd"/>
      <w:r w:rsidRPr="007E5BC4">
        <w:rPr>
          <w:color w:val="auto"/>
          <w:sz w:val="22"/>
        </w:rPr>
        <w:t xml:space="preserve"> in Not przedstawia sytuację Kościoła prześladowanego w </w:t>
      </w:r>
      <w:r w:rsidR="00E46432" w:rsidRPr="007E5BC4">
        <w:rPr>
          <w:color w:val="auto"/>
          <w:sz w:val="22"/>
        </w:rPr>
        <w:t>Sudanie i Sudanie południowym</w:t>
      </w:r>
      <w:r w:rsidRPr="007E5BC4">
        <w:rPr>
          <w:color w:val="auto"/>
          <w:sz w:val="22"/>
        </w:rPr>
        <w:t>.</w:t>
      </w:r>
    </w:p>
    <w:p w14:paraId="678A65AA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 w:rsidRPr="007E5BC4">
        <w:rPr>
          <w:color w:val="auto"/>
          <w:sz w:val="22"/>
        </w:rPr>
        <w:t>Po spotkaniu uczeń staje w obronie osób prześladowanych</w:t>
      </w:r>
      <w:r>
        <w:rPr>
          <w:sz w:val="22"/>
        </w:rPr>
        <w:t xml:space="preserve"> przez konkretne formy pomocy im.</w:t>
      </w:r>
    </w:p>
    <w:p w14:paraId="436B23D8" w14:textId="0133075B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Po zajęciach uczeń opowiada o </w:t>
      </w:r>
      <w:r w:rsidR="007466A6">
        <w:rPr>
          <w:sz w:val="22"/>
        </w:rPr>
        <w:t xml:space="preserve">Sudanie, Sudanie Południowym i o prześladowaniach chrześcijan w tych krajach. </w:t>
      </w:r>
    </w:p>
    <w:p w14:paraId="004ADD54" w14:textId="77777777" w:rsidR="003E48C9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Uczeń po przeczytaniu tekstu z Pisma Świętego Mt 5, 10 podaje jaką nagrodę Bóg przewidział dla tych, którzy są prześladowani.</w:t>
      </w:r>
    </w:p>
    <w:p w14:paraId="53199A69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Uczeń po lekcji podejmuje konkretne postanowienia, które są jego osobistym wkładem na rzecz Kościoła prześladowanego.</w:t>
      </w:r>
    </w:p>
    <w:p w14:paraId="18457F25" w14:textId="77777777" w:rsidR="003E48C9" w:rsidRPr="007704A1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Po lekcji uczeń podejmuje modlitwę w intencji Kościoła prześladowanego.</w:t>
      </w:r>
    </w:p>
    <w:p w14:paraId="3D2B7DDE" w14:textId="77777777" w:rsidR="003E48C9" w:rsidRPr="00ED6AC7" w:rsidRDefault="003E48C9" w:rsidP="003E48C9">
      <w:pPr>
        <w:pStyle w:val="Tekstpodstawowy"/>
        <w:jc w:val="left"/>
        <w:rPr>
          <w:sz w:val="24"/>
        </w:rPr>
      </w:pPr>
      <w:r w:rsidRPr="00ED6AC7">
        <w:rPr>
          <w:b/>
          <w:sz w:val="24"/>
        </w:rPr>
        <w:t xml:space="preserve">Metody </w:t>
      </w:r>
    </w:p>
    <w:p w14:paraId="361C369B" w14:textId="2062EF9D" w:rsidR="003E48C9" w:rsidRPr="007466A6" w:rsidRDefault="007466A6" w:rsidP="007466A6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Elementy wykładu</w:t>
      </w:r>
      <w:r w:rsidR="003E48C9" w:rsidRPr="007466A6">
        <w:rPr>
          <w:sz w:val="22"/>
        </w:rPr>
        <w:t xml:space="preserve">, </w:t>
      </w:r>
    </w:p>
    <w:p w14:paraId="736798D2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Rozmowa kierowana,</w:t>
      </w:r>
    </w:p>
    <w:p w14:paraId="685E9930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Dialog,</w:t>
      </w:r>
    </w:p>
    <w:p w14:paraId="1027ABAB" w14:textId="3F4858E3" w:rsidR="003E48C9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Praca z tekstem,</w:t>
      </w:r>
      <w:r w:rsidR="007E5BC4">
        <w:rPr>
          <w:sz w:val="22"/>
        </w:rPr>
        <w:t xml:space="preserve"> grafika wizualna</w:t>
      </w:r>
    </w:p>
    <w:p w14:paraId="380DAF00" w14:textId="77777777" w:rsidR="003E48C9" w:rsidRPr="00A37B01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Czytanie Słowa Bożego,</w:t>
      </w:r>
    </w:p>
    <w:p w14:paraId="7FFF73CE" w14:textId="77777777" w:rsidR="003E48C9" w:rsidRPr="00ED6AC7" w:rsidRDefault="003E48C9" w:rsidP="003E48C9">
      <w:pPr>
        <w:pStyle w:val="Tekstpodstawowy"/>
        <w:jc w:val="left"/>
        <w:rPr>
          <w:sz w:val="24"/>
        </w:rPr>
      </w:pPr>
      <w:r w:rsidRPr="00ED6AC7">
        <w:rPr>
          <w:b/>
          <w:sz w:val="24"/>
        </w:rPr>
        <w:t>Organizacyjne formy pracy uczniów</w:t>
      </w:r>
      <w:r w:rsidRPr="00ED6AC7">
        <w:rPr>
          <w:sz w:val="24"/>
        </w:rPr>
        <w:t xml:space="preserve"> </w:t>
      </w:r>
    </w:p>
    <w:p w14:paraId="060A99C1" w14:textId="77777777" w:rsidR="003E48C9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lastRenderedPageBreak/>
        <w:t>Zbiorowa</w:t>
      </w:r>
    </w:p>
    <w:p w14:paraId="5FB93496" w14:textId="77777777" w:rsidR="003E48C9" w:rsidRPr="00ED6AC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W grupach</w:t>
      </w:r>
    </w:p>
    <w:p w14:paraId="5F235687" w14:textId="77777777" w:rsidR="003E48C9" w:rsidRPr="00A37B01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Indywidualna</w:t>
      </w:r>
    </w:p>
    <w:p w14:paraId="69BB526E" w14:textId="77777777" w:rsidR="003E48C9" w:rsidRPr="00ED6AC7" w:rsidRDefault="003E48C9" w:rsidP="003E48C9">
      <w:pPr>
        <w:pStyle w:val="Tekstpodstawowy"/>
        <w:spacing w:line="360" w:lineRule="auto"/>
        <w:rPr>
          <w:sz w:val="22"/>
        </w:rPr>
      </w:pPr>
      <w:r w:rsidRPr="00ED6AC7">
        <w:rPr>
          <w:b/>
          <w:sz w:val="24"/>
        </w:rPr>
        <w:t>Środki i pomoce dydaktyczne</w:t>
      </w:r>
      <w:r w:rsidRPr="00ED6AC7">
        <w:rPr>
          <w:sz w:val="24"/>
        </w:rPr>
        <w:t xml:space="preserve">: </w:t>
      </w:r>
    </w:p>
    <w:p w14:paraId="52563A8C" w14:textId="77777777" w:rsidR="003E48C9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Tablica, kreda, zeszyt ucznia, kolorowe długopisy</w:t>
      </w:r>
    </w:p>
    <w:p w14:paraId="5110FEF9" w14:textId="77777777" w:rsidR="003E48C9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Pismo Święte</w:t>
      </w:r>
    </w:p>
    <w:p w14:paraId="141288CD" w14:textId="77777777" w:rsidR="003E48C9" w:rsidRPr="00A37B01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7B01">
        <w:rPr>
          <w:sz w:val="22"/>
          <w:szCs w:val="22"/>
        </w:rPr>
        <w:t>Plakat informujący o Dniu solidarności</w:t>
      </w:r>
    </w:p>
    <w:p w14:paraId="2616DAFE" w14:textId="77777777" w:rsidR="003E48C9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Tekst psalmu 3 oraz tekst modlitwy w intencji Kościoła prześladowanego.</w:t>
      </w:r>
    </w:p>
    <w:p w14:paraId="55DC16CB" w14:textId="34F89CCF" w:rsidR="003E48C9" w:rsidRPr="00647647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A37B01">
        <w:rPr>
          <w:sz w:val="22"/>
          <w:szCs w:val="22"/>
        </w:rPr>
        <w:t>apisane na kart</w:t>
      </w:r>
      <w:r>
        <w:rPr>
          <w:sz w:val="22"/>
          <w:szCs w:val="22"/>
        </w:rPr>
        <w:t>ce słowo</w:t>
      </w:r>
      <w:r w:rsidRPr="00A37B01">
        <w:rPr>
          <w:sz w:val="22"/>
          <w:szCs w:val="22"/>
        </w:rPr>
        <w:t xml:space="preserve">: </w:t>
      </w:r>
      <w:r w:rsidR="006E4F72">
        <w:rPr>
          <w:sz w:val="22"/>
          <w:szCs w:val="22"/>
        </w:rPr>
        <w:t>ŚWIADECTWO</w:t>
      </w:r>
    </w:p>
    <w:p w14:paraId="77633F63" w14:textId="5928FC18" w:rsidR="003E48C9" w:rsidRPr="00A37B01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Wydruki z fragment</w:t>
      </w:r>
      <w:r w:rsidR="006E4F72">
        <w:rPr>
          <w:sz w:val="22"/>
          <w:szCs w:val="22"/>
        </w:rPr>
        <w:t xml:space="preserve">em </w:t>
      </w:r>
      <w:r>
        <w:rPr>
          <w:sz w:val="22"/>
          <w:szCs w:val="22"/>
        </w:rPr>
        <w:t xml:space="preserve">raportu </w:t>
      </w:r>
      <w:proofErr w:type="spellStart"/>
      <w:r>
        <w:rPr>
          <w:sz w:val="22"/>
          <w:szCs w:val="22"/>
        </w:rPr>
        <w:t>Kirche</w:t>
      </w:r>
      <w:proofErr w:type="spellEnd"/>
      <w:r>
        <w:rPr>
          <w:sz w:val="22"/>
          <w:szCs w:val="22"/>
        </w:rPr>
        <w:t xml:space="preserve"> in Not.</w:t>
      </w:r>
    </w:p>
    <w:p w14:paraId="3583AA68" w14:textId="13E14BBE" w:rsidR="003E48C9" w:rsidRDefault="006E4F72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Kartki A4 do notatek graficznych.</w:t>
      </w:r>
    </w:p>
    <w:p w14:paraId="172D31EC" w14:textId="77777777" w:rsidR="003E48C9" w:rsidRPr="00ED6AC7" w:rsidRDefault="003E48C9" w:rsidP="003E48C9">
      <w:pPr>
        <w:pStyle w:val="Tekstpodstawowy"/>
        <w:jc w:val="left"/>
        <w:rPr>
          <w:b/>
          <w:sz w:val="24"/>
        </w:rPr>
      </w:pPr>
      <w:r w:rsidRPr="00ED6AC7">
        <w:rPr>
          <w:b/>
          <w:sz w:val="24"/>
        </w:rPr>
        <w:t xml:space="preserve">Literatura: </w:t>
      </w:r>
    </w:p>
    <w:p w14:paraId="3BE0F1EB" w14:textId="77777777" w:rsidR="003E48C9" w:rsidRDefault="003E48C9" w:rsidP="003E48C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Można zajrzeć na stronę </w:t>
      </w:r>
      <w:hyperlink r:id="rId8" w:history="1">
        <w:r w:rsidRPr="00B517AC">
          <w:rPr>
            <w:rStyle w:val="Hipercze"/>
            <w:sz w:val="22"/>
          </w:rPr>
          <w:t>http://www.pkwp.org/dszkp/</w:t>
        </w:r>
      </w:hyperlink>
      <w:r>
        <w:rPr>
          <w:sz w:val="22"/>
        </w:rPr>
        <w:t xml:space="preserve"> </w:t>
      </w:r>
    </w:p>
    <w:p w14:paraId="0011AC85" w14:textId="77777777" w:rsidR="003E48C9" w:rsidRPr="00ED6AC7" w:rsidRDefault="003E48C9" w:rsidP="003E48C9">
      <w:pPr>
        <w:rPr>
          <w:b/>
        </w:rPr>
      </w:pPr>
      <w:r w:rsidRPr="00ED6AC7">
        <w:rPr>
          <w:b/>
        </w:rPr>
        <w:t xml:space="preserve">Zdania do zapisania: </w:t>
      </w:r>
    </w:p>
    <w:p w14:paraId="411427FC" w14:textId="77777777" w:rsidR="003E48C9" w:rsidRDefault="003E48C9" w:rsidP="003E48C9">
      <w:r>
        <w:t>Notatkę stanowią:</w:t>
      </w:r>
    </w:p>
    <w:p w14:paraId="3D4EB4D5" w14:textId="738224E7" w:rsidR="003E48C9" w:rsidRDefault="006E4F72" w:rsidP="003E48C9">
      <w:pPr>
        <w:pStyle w:val="Akapitzlist"/>
        <w:numPr>
          <w:ilvl w:val="0"/>
          <w:numId w:val="4"/>
        </w:numPr>
      </w:pPr>
      <w:r>
        <w:t>Zapis burzy mózgów w postaci notatki</w:t>
      </w:r>
      <w:r w:rsidR="003E48C9">
        <w:t>.</w:t>
      </w:r>
    </w:p>
    <w:p w14:paraId="0F7C1F08" w14:textId="44EAA323" w:rsidR="003E48C9" w:rsidRDefault="003E48C9" w:rsidP="003E48C9">
      <w:pPr>
        <w:pStyle w:val="Akapitzlist"/>
        <w:numPr>
          <w:ilvl w:val="0"/>
          <w:numId w:val="4"/>
        </w:numPr>
      </w:pPr>
      <w:r>
        <w:t>Najwa</w:t>
      </w:r>
      <w:r w:rsidR="006E4F72">
        <w:t>żniejsze zdania z opracowywanych</w:t>
      </w:r>
      <w:r>
        <w:t xml:space="preserve"> w </w:t>
      </w:r>
      <w:r w:rsidR="006E4F72">
        <w:t>grupach zagadnień</w:t>
      </w:r>
      <w:r>
        <w:t>.</w:t>
      </w:r>
    </w:p>
    <w:p w14:paraId="27BF2C9B" w14:textId="77777777" w:rsidR="003E48C9" w:rsidRPr="00ED6AC7" w:rsidRDefault="003E48C9" w:rsidP="003E48C9">
      <w:pPr>
        <w:pStyle w:val="Akapitzlist"/>
        <w:numPr>
          <w:ilvl w:val="0"/>
          <w:numId w:val="4"/>
        </w:numPr>
      </w:pPr>
      <w:r>
        <w:t>Zdanie z postanowieniem konkretnej pomocy.</w:t>
      </w:r>
    </w:p>
    <w:p w14:paraId="6C1F00B6" w14:textId="77777777" w:rsidR="003E48C9" w:rsidRPr="00ED6AC7" w:rsidRDefault="003E48C9" w:rsidP="003E48C9">
      <w:r>
        <w:t>W tym tygodniu postanawiam ……</w:t>
      </w:r>
    </w:p>
    <w:p w14:paraId="7C6B2E1D" w14:textId="77777777" w:rsidR="003E48C9" w:rsidRPr="00ED6AC7" w:rsidRDefault="003E48C9" w:rsidP="003E48C9"/>
    <w:p w14:paraId="36D5133C" w14:textId="77777777" w:rsidR="003E48C9" w:rsidRPr="00ED6AC7" w:rsidRDefault="003E48C9" w:rsidP="003E48C9">
      <w:pPr>
        <w:rPr>
          <w:b/>
          <w:bCs/>
          <w:color w:val="363636"/>
          <w:sz w:val="17"/>
          <w:szCs w:val="17"/>
        </w:rPr>
      </w:pPr>
      <w:r w:rsidRPr="00ED6AC7">
        <w:rPr>
          <w:b/>
          <w:bCs/>
          <w:color w:val="363636"/>
          <w:sz w:val="17"/>
          <w:szCs w:val="17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4764"/>
        <w:gridCol w:w="1942"/>
        <w:gridCol w:w="1265"/>
      </w:tblGrid>
      <w:tr w:rsidR="003E48C9" w:rsidRPr="00ED6AC7" w14:paraId="4F37FD73" w14:textId="77777777" w:rsidTr="003E48C9">
        <w:trPr>
          <w:trHeight w:val="737"/>
        </w:trPr>
        <w:tc>
          <w:tcPr>
            <w:tcW w:w="2835" w:type="dxa"/>
            <w:vAlign w:val="center"/>
          </w:tcPr>
          <w:p w14:paraId="274FB2A6" w14:textId="77777777" w:rsidR="003E48C9" w:rsidRPr="00ED6AC7" w:rsidRDefault="003E48C9" w:rsidP="003E48C9">
            <w:pPr>
              <w:spacing w:line="240" w:lineRule="auto"/>
              <w:jc w:val="center"/>
              <w:rPr>
                <w:b/>
                <w:szCs w:val="24"/>
              </w:rPr>
            </w:pPr>
            <w:r w:rsidRPr="00ED6AC7">
              <w:rPr>
                <w:szCs w:val="24"/>
              </w:rPr>
              <w:br w:type="page"/>
            </w:r>
            <w:r w:rsidRPr="00ED6AC7">
              <w:rPr>
                <w:szCs w:val="24"/>
              </w:rPr>
              <w:br w:type="page"/>
            </w:r>
            <w:r w:rsidRPr="00ED6AC7">
              <w:rPr>
                <w:b/>
                <w:szCs w:val="24"/>
              </w:rPr>
              <w:t>Przebieg zajęć</w:t>
            </w:r>
          </w:p>
        </w:tc>
        <w:tc>
          <w:tcPr>
            <w:tcW w:w="4820" w:type="dxa"/>
            <w:vAlign w:val="center"/>
          </w:tcPr>
          <w:p w14:paraId="37855994" w14:textId="77777777" w:rsidR="003E48C9" w:rsidRPr="00ED6AC7" w:rsidRDefault="003E48C9" w:rsidP="003E48C9">
            <w:pPr>
              <w:spacing w:line="240" w:lineRule="auto"/>
              <w:jc w:val="center"/>
              <w:rPr>
                <w:b/>
                <w:szCs w:val="24"/>
              </w:rPr>
            </w:pPr>
            <w:r w:rsidRPr="00ED6AC7">
              <w:rPr>
                <w:b/>
                <w:szCs w:val="24"/>
              </w:rPr>
              <w:t xml:space="preserve">Treści i zadania </w:t>
            </w:r>
            <w:proofErr w:type="spellStart"/>
            <w:r w:rsidRPr="00ED6AC7">
              <w:rPr>
                <w:b/>
                <w:szCs w:val="24"/>
              </w:rPr>
              <w:t>metodyczno</w:t>
            </w:r>
            <w:proofErr w:type="spellEnd"/>
          </w:p>
          <w:p w14:paraId="11CA635A" w14:textId="77777777" w:rsidR="003E48C9" w:rsidRPr="00ED6AC7" w:rsidRDefault="003E48C9" w:rsidP="003E48C9">
            <w:pPr>
              <w:spacing w:line="240" w:lineRule="auto"/>
              <w:jc w:val="center"/>
              <w:rPr>
                <w:b/>
                <w:szCs w:val="24"/>
              </w:rPr>
            </w:pPr>
            <w:r w:rsidRPr="00ED6AC7">
              <w:rPr>
                <w:b/>
                <w:szCs w:val="24"/>
              </w:rPr>
              <w:t>-dydaktyczne</w:t>
            </w:r>
          </w:p>
        </w:tc>
        <w:tc>
          <w:tcPr>
            <w:tcW w:w="1843" w:type="dxa"/>
            <w:vAlign w:val="center"/>
          </w:tcPr>
          <w:p w14:paraId="1C522C58" w14:textId="77777777" w:rsidR="003E48C9" w:rsidRPr="00ED6AC7" w:rsidRDefault="003E48C9" w:rsidP="003E48C9">
            <w:pPr>
              <w:spacing w:line="240" w:lineRule="auto"/>
              <w:jc w:val="center"/>
              <w:rPr>
                <w:b/>
                <w:szCs w:val="24"/>
              </w:rPr>
            </w:pPr>
            <w:r w:rsidRPr="00ED6AC7">
              <w:rPr>
                <w:b/>
                <w:szCs w:val="24"/>
              </w:rPr>
              <w:t>Pomoce</w:t>
            </w:r>
          </w:p>
          <w:p w14:paraId="177BEBBC" w14:textId="77777777" w:rsidR="003E48C9" w:rsidRPr="00ED6AC7" w:rsidRDefault="003E48C9" w:rsidP="003E48C9">
            <w:pPr>
              <w:spacing w:line="240" w:lineRule="auto"/>
              <w:jc w:val="center"/>
              <w:rPr>
                <w:b/>
                <w:szCs w:val="24"/>
              </w:rPr>
            </w:pPr>
            <w:r w:rsidRPr="00ED6AC7">
              <w:rPr>
                <w:b/>
                <w:szCs w:val="24"/>
              </w:rPr>
              <w:t>dydaktyczne</w:t>
            </w:r>
          </w:p>
        </w:tc>
        <w:tc>
          <w:tcPr>
            <w:tcW w:w="1275" w:type="dxa"/>
            <w:vAlign w:val="center"/>
          </w:tcPr>
          <w:p w14:paraId="080F54E1" w14:textId="77777777" w:rsidR="003E48C9" w:rsidRPr="00ED6AC7" w:rsidRDefault="003E48C9" w:rsidP="003E48C9">
            <w:pPr>
              <w:spacing w:line="240" w:lineRule="auto"/>
              <w:jc w:val="center"/>
              <w:rPr>
                <w:b/>
                <w:szCs w:val="24"/>
              </w:rPr>
            </w:pPr>
            <w:r w:rsidRPr="00ED6AC7">
              <w:rPr>
                <w:b/>
                <w:szCs w:val="24"/>
              </w:rPr>
              <w:t>Czas</w:t>
            </w:r>
          </w:p>
        </w:tc>
      </w:tr>
      <w:tr w:rsidR="003E48C9" w:rsidRPr="00ED6AC7" w14:paraId="4F9FB1F6" w14:textId="77777777" w:rsidTr="003E48C9">
        <w:trPr>
          <w:trHeight w:val="921"/>
        </w:trPr>
        <w:tc>
          <w:tcPr>
            <w:tcW w:w="2835" w:type="dxa"/>
          </w:tcPr>
          <w:p w14:paraId="32030A15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>Część wstępna.</w:t>
            </w:r>
          </w:p>
        </w:tc>
        <w:tc>
          <w:tcPr>
            <w:tcW w:w="4820" w:type="dxa"/>
          </w:tcPr>
          <w:p w14:paraId="39A69149" w14:textId="77777777" w:rsidR="003E48C9" w:rsidRPr="00ED6AC7" w:rsidRDefault="003E48C9" w:rsidP="003E48C9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 xml:space="preserve">Nauczyciel wraz z uczniami wchodzą do klasy. </w:t>
            </w:r>
          </w:p>
          <w:p w14:paraId="46206633" w14:textId="77777777" w:rsidR="003E48C9" w:rsidRPr="00ED6AC7" w:rsidRDefault="003E48C9" w:rsidP="003E48C9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 xml:space="preserve">Następuje sprawdzenie listy obecności. </w:t>
            </w:r>
          </w:p>
        </w:tc>
        <w:tc>
          <w:tcPr>
            <w:tcW w:w="1843" w:type="dxa"/>
          </w:tcPr>
          <w:p w14:paraId="63FD93B5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D6AC7">
              <w:rPr>
                <w:szCs w:val="24"/>
              </w:rPr>
              <w:t>Dziennik.</w:t>
            </w:r>
          </w:p>
        </w:tc>
        <w:tc>
          <w:tcPr>
            <w:tcW w:w="1275" w:type="dxa"/>
          </w:tcPr>
          <w:p w14:paraId="12187726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 minuty</w:t>
            </w:r>
          </w:p>
        </w:tc>
      </w:tr>
      <w:tr w:rsidR="003E48C9" w:rsidRPr="00ED6AC7" w14:paraId="412D53BB" w14:textId="77777777" w:rsidTr="003E48C9">
        <w:trPr>
          <w:trHeight w:val="737"/>
        </w:trPr>
        <w:tc>
          <w:tcPr>
            <w:tcW w:w="2835" w:type="dxa"/>
          </w:tcPr>
          <w:p w14:paraId="3C7B1D4F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>Modlitwa</w:t>
            </w:r>
          </w:p>
        </w:tc>
        <w:tc>
          <w:tcPr>
            <w:tcW w:w="4820" w:type="dxa"/>
          </w:tcPr>
          <w:p w14:paraId="5A202B9A" w14:textId="77777777" w:rsidR="003E48C9" w:rsidRDefault="003E48C9" w:rsidP="003E48C9">
            <w:pPr>
              <w:spacing w:line="240" w:lineRule="auto"/>
              <w:rPr>
                <w:szCs w:val="24"/>
              </w:rPr>
            </w:pPr>
            <w:r w:rsidRPr="00ED6AC7">
              <w:rPr>
                <w:szCs w:val="24"/>
              </w:rPr>
              <w:t xml:space="preserve">Po czynnościach organizacyjnych nauczyciel prosi </w:t>
            </w:r>
            <w:r>
              <w:rPr>
                <w:szCs w:val="24"/>
              </w:rPr>
              <w:t>młodzież o powstanie i zaprasza ją</w:t>
            </w:r>
            <w:r w:rsidRPr="00ED6AC7">
              <w:rPr>
                <w:szCs w:val="24"/>
              </w:rPr>
              <w:t xml:space="preserve"> do modlitwy. </w:t>
            </w:r>
            <w:r>
              <w:rPr>
                <w:szCs w:val="24"/>
              </w:rPr>
              <w:t>Wprowadzając w modlitwę nauczyciel mówi, że dzisiejsza lekcja będzie związana z przeżywa</w:t>
            </w:r>
            <w:r w:rsidR="00E734B7">
              <w:rPr>
                <w:szCs w:val="24"/>
              </w:rPr>
              <w:t>nym w Kościele 10 listopada 2019</w:t>
            </w:r>
            <w:r>
              <w:rPr>
                <w:szCs w:val="24"/>
              </w:rPr>
              <w:t xml:space="preserve"> roku Dniem </w:t>
            </w:r>
            <w:r w:rsidRPr="00ED6AC7">
              <w:rPr>
                <w:szCs w:val="24"/>
              </w:rPr>
              <w:t>Solidarności z Kościołem Prześladowanym</w:t>
            </w:r>
            <w:r>
              <w:rPr>
                <w:szCs w:val="24"/>
              </w:rPr>
              <w:t>. Zachęca młodzież do modlitwy za wszystkie osoby, które cierpią prześladowania, zwłaszcza za ich rówieśników, którzy nie mogą swobodnie wyznawać swojej wiary.</w:t>
            </w:r>
            <w:r w:rsidRPr="00ED6AC7">
              <w:rPr>
                <w:szCs w:val="24"/>
              </w:rPr>
              <w:t xml:space="preserve"> </w:t>
            </w:r>
          </w:p>
          <w:p w14:paraId="1F358CDD" w14:textId="77777777" w:rsidR="003E48C9" w:rsidRPr="00B50BC1" w:rsidRDefault="003E48C9" w:rsidP="003E48C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B50BC1">
              <w:rPr>
                <w:szCs w:val="24"/>
              </w:rPr>
              <w:t xml:space="preserve">Nauczyciel wspólnie z </w:t>
            </w:r>
            <w:r>
              <w:rPr>
                <w:szCs w:val="24"/>
              </w:rPr>
              <w:t>młodzieżą</w:t>
            </w:r>
            <w:r w:rsidRPr="00B50BC1">
              <w:rPr>
                <w:szCs w:val="24"/>
              </w:rPr>
              <w:t xml:space="preserve"> odmawia modlitwę</w:t>
            </w:r>
            <w:r>
              <w:rPr>
                <w:szCs w:val="24"/>
              </w:rPr>
              <w:t>. Można użyć psalmu 3. Można go odczytać, można poprosić o to któregoś ucznia, można także przygotować wydruk z odpowiednimi wcięciami i przeczytać go z podziałem na chóry (tylko w przypadku, gdy uczniowie wcześniej już tak się modlili).</w:t>
            </w:r>
          </w:p>
        </w:tc>
        <w:tc>
          <w:tcPr>
            <w:tcW w:w="1843" w:type="dxa"/>
          </w:tcPr>
          <w:p w14:paraId="6469AC8F" w14:textId="77777777" w:rsidR="003E48C9" w:rsidRPr="00ED6AC7" w:rsidRDefault="003E48C9" w:rsidP="003E48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 Wydruk Psalmu 3 – Załącznik 1</w:t>
            </w:r>
          </w:p>
        </w:tc>
        <w:tc>
          <w:tcPr>
            <w:tcW w:w="1275" w:type="dxa"/>
          </w:tcPr>
          <w:p w14:paraId="450DE595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 minuty</w:t>
            </w:r>
          </w:p>
        </w:tc>
      </w:tr>
      <w:tr w:rsidR="003E48C9" w:rsidRPr="00ED6AC7" w14:paraId="64B758F1" w14:textId="77777777" w:rsidTr="003E48C9">
        <w:trPr>
          <w:trHeight w:val="737"/>
        </w:trPr>
        <w:tc>
          <w:tcPr>
            <w:tcW w:w="2835" w:type="dxa"/>
          </w:tcPr>
          <w:p w14:paraId="02F1F52B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>Wprowadzenie w temat zajęć.</w:t>
            </w:r>
          </w:p>
        </w:tc>
        <w:tc>
          <w:tcPr>
            <w:tcW w:w="4820" w:type="dxa"/>
          </w:tcPr>
          <w:p w14:paraId="175729FF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 xml:space="preserve">Nauczyciel </w:t>
            </w:r>
            <w:r>
              <w:rPr>
                <w:szCs w:val="24"/>
              </w:rPr>
              <w:t xml:space="preserve">wprowadza uczniów w temat zajęć. Można wykorzystać plakat informujący o przeżywanym już po raz </w:t>
            </w:r>
            <w:r w:rsidR="00E734B7">
              <w:rPr>
                <w:szCs w:val="24"/>
              </w:rPr>
              <w:t>jedenasty w Polsce dniu</w:t>
            </w:r>
            <w:r>
              <w:rPr>
                <w:szCs w:val="24"/>
              </w:rPr>
              <w:t xml:space="preserve"> Solidarności z Kościołem Prześladowanym. </w:t>
            </w:r>
          </w:p>
          <w:p w14:paraId="05F2D809" w14:textId="77777777" w:rsidR="003E48C9" w:rsidRPr="00E734B7" w:rsidRDefault="00D77FA4" w:rsidP="003E48C9">
            <w:pPr>
              <w:spacing w:line="240" w:lineRule="auto"/>
              <w:jc w:val="left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Uczniowie zapisują temat zajęć: </w:t>
            </w:r>
            <w:r>
              <w:rPr>
                <w:b/>
              </w:rPr>
              <w:t>Jak dziś dać świadectwo wyznawanej wiary?</w:t>
            </w:r>
          </w:p>
          <w:p w14:paraId="505684D2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Następnie nauczyciel sam lub prosi któregoś z uczniów </w:t>
            </w:r>
            <w:r w:rsidR="00E734B7">
              <w:rPr>
                <w:szCs w:val="24"/>
              </w:rPr>
              <w:t xml:space="preserve">aby przeczytał krótki fragment odnoszący się do młodego chłopaka, który systematycznie jest szykanowany z powodu swojej wiary. </w:t>
            </w:r>
          </w:p>
          <w:p w14:paraId="223244EE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 wysłuchaniu informacji, nauczyciel zaznacza, że uczniowie usłyszeli tylko o jednym z wielu takich zdarzeń jakie mają miejsce w </w:t>
            </w:r>
            <w:r w:rsidR="00E734B7">
              <w:rPr>
                <w:szCs w:val="24"/>
              </w:rPr>
              <w:t>Sudanie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14:paraId="7D8B33BA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>- Plakat informujący o Dniu solidarności,</w:t>
            </w:r>
          </w:p>
          <w:p w14:paraId="604C5B88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Załącznik 2</w:t>
            </w:r>
          </w:p>
          <w:p w14:paraId="6C605F13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75" w:type="dxa"/>
          </w:tcPr>
          <w:p w14:paraId="482C409B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 minut</w:t>
            </w:r>
          </w:p>
        </w:tc>
      </w:tr>
      <w:tr w:rsidR="003E48C9" w:rsidRPr="00ED6AC7" w14:paraId="3B0A09CA" w14:textId="77777777" w:rsidTr="003E48C9">
        <w:trPr>
          <w:trHeight w:val="28"/>
        </w:trPr>
        <w:tc>
          <w:tcPr>
            <w:tcW w:w="2835" w:type="dxa"/>
          </w:tcPr>
          <w:p w14:paraId="68DBFF33" w14:textId="77777777" w:rsidR="003E48C9" w:rsidRPr="00ED6AC7" w:rsidRDefault="002D42B4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Dać świadectwo wyznawanej wiary</w:t>
            </w:r>
            <w:r w:rsidR="003E48C9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5ADA25B6" w14:textId="77777777" w:rsidR="003E48C9" w:rsidRPr="00ED6AC7" w:rsidRDefault="003E48C9" w:rsidP="002D42B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Po wysłuchaniu </w:t>
            </w:r>
            <w:r w:rsidR="002D42B4">
              <w:rPr>
                <w:szCs w:val="24"/>
              </w:rPr>
              <w:t xml:space="preserve">krótkiej historii Jamesa z Sudanu nauczyciel </w:t>
            </w:r>
            <w:r>
              <w:rPr>
                <w:szCs w:val="24"/>
              </w:rPr>
              <w:t xml:space="preserve">zapisuje na środku tablicy słowo </w:t>
            </w:r>
            <w:r w:rsidR="002D42B4">
              <w:rPr>
                <w:szCs w:val="24"/>
              </w:rPr>
              <w:t>Świadectwo</w:t>
            </w:r>
            <w:r>
              <w:rPr>
                <w:szCs w:val="24"/>
              </w:rPr>
              <w:t xml:space="preserve"> (lub za pomocą magnesów przyczepia wydruk) i </w:t>
            </w:r>
            <w:r w:rsidR="002D42B4">
              <w:rPr>
                <w:szCs w:val="24"/>
              </w:rPr>
              <w:t>za pomocą burzy mózgów prosi uczniów o podanie skojarzeń z hasłem świadectwo. Co to znaczy dać ŚWIADECTWO WYZNAWANEJ WIARY. N</w:t>
            </w:r>
            <w:r>
              <w:rPr>
                <w:szCs w:val="24"/>
              </w:rPr>
              <w:t xml:space="preserve">auczyciel </w:t>
            </w:r>
            <w:r w:rsidR="002D42B4">
              <w:rPr>
                <w:szCs w:val="24"/>
              </w:rPr>
              <w:t xml:space="preserve">sam lub prosi któregoś z uczniów by na tablicy zapisywali swoje skojarzenia. </w:t>
            </w:r>
            <w:r>
              <w:rPr>
                <w:szCs w:val="24"/>
              </w:rPr>
              <w:t>Zdania te uczniowie zapisują w zeszycie.</w:t>
            </w:r>
          </w:p>
        </w:tc>
        <w:tc>
          <w:tcPr>
            <w:tcW w:w="1843" w:type="dxa"/>
          </w:tcPr>
          <w:p w14:paraId="7DE59D51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Tablica, kreda, zeszyt.</w:t>
            </w:r>
          </w:p>
          <w:p w14:paraId="6CD12356" w14:textId="77777777" w:rsidR="003E48C9" w:rsidRPr="00ED6AC7" w:rsidRDefault="003E48C9" w:rsidP="002D42B4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Wydruk z hasłem </w:t>
            </w:r>
            <w:r w:rsidR="002D42B4">
              <w:rPr>
                <w:szCs w:val="24"/>
              </w:rPr>
              <w:t>ŚWIADECTWO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E457E46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 minut</w:t>
            </w:r>
          </w:p>
        </w:tc>
      </w:tr>
      <w:tr w:rsidR="003E48C9" w:rsidRPr="00ED6AC7" w14:paraId="3E07CCA6" w14:textId="77777777" w:rsidTr="003E48C9">
        <w:trPr>
          <w:trHeight w:val="445"/>
        </w:trPr>
        <w:tc>
          <w:tcPr>
            <w:tcW w:w="2835" w:type="dxa"/>
          </w:tcPr>
          <w:p w14:paraId="0B26535E" w14:textId="77777777" w:rsidR="003E48C9" w:rsidRPr="00ED6AC7" w:rsidRDefault="003E48C9" w:rsidP="002D42B4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Prześladowania w </w:t>
            </w:r>
            <w:r w:rsidR="002D42B4">
              <w:rPr>
                <w:szCs w:val="24"/>
              </w:rPr>
              <w:t>Sudanie</w:t>
            </w:r>
          </w:p>
        </w:tc>
        <w:tc>
          <w:tcPr>
            <w:tcW w:w="4820" w:type="dxa"/>
          </w:tcPr>
          <w:p w14:paraId="5858ED7A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Następnie nauczyciel stara się zapoznać uczniów z sytuacją Kościoła Prześladowanego w </w:t>
            </w:r>
            <w:r w:rsidR="002D42B4">
              <w:rPr>
                <w:szCs w:val="24"/>
              </w:rPr>
              <w:t>Sudanie i Sudanie Południowym</w:t>
            </w:r>
            <w:r>
              <w:rPr>
                <w:szCs w:val="24"/>
              </w:rPr>
              <w:t xml:space="preserve">. Katecheta dzieli klasę na pięć grup i każdej zleca opracowanie </w:t>
            </w:r>
            <w:r w:rsidR="002D42B4">
              <w:rPr>
                <w:szCs w:val="24"/>
              </w:rPr>
              <w:t xml:space="preserve">zagadnienia przy użyciu </w:t>
            </w:r>
            <w:proofErr w:type="spellStart"/>
            <w:r w:rsidR="002D42B4">
              <w:rPr>
                <w:szCs w:val="24"/>
              </w:rPr>
              <w:t>internetu</w:t>
            </w:r>
            <w:proofErr w:type="spellEnd"/>
            <w:r w:rsidR="002D42B4">
              <w:rPr>
                <w:szCs w:val="24"/>
              </w:rPr>
              <w:t xml:space="preserve">. </w:t>
            </w:r>
          </w:p>
          <w:p w14:paraId="669B413A" w14:textId="77777777" w:rsidR="002D42B4" w:rsidRDefault="00687C25" w:rsidP="00687C2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Sudan - podstawowe informacje</w:t>
            </w:r>
          </w:p>
          <w:p w14:paraId="6D223B17" w14:textId="77777777" w:rsidR="00687C25" w:rsidRDefault="00687C25" w:rsidP="00687C2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Sudan Południowy - podstawowe informacje</w:t>
            </w:r>
          </w:p>
          <w:p w14:paraId="5541C635" w14:textId="77777777" w:rsidR="00687C25" w:rsidRDefault="00687C25" w:rsidP="00687C2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Prześladowanie chrześcijan w Sudanie</w:t>
            </w:r>
          </w:p>
          <w:p w14:paraId="575DCBF9" w14:textId="2BADC711" w:rsidR="00687C25" w:rsidRDefault="00CF2617" w:rsidP="00687C2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Jak dziś dać świadectwo wiary?</w:t>
            </w:r>
          </w:p>
          <w:p w14:paraId="44BAA0AE" w14:textId="4F6D8479" w:rsidR="00CF2617" w:rsidRDefault="00CF2617" w:rsidP="00687C2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Jak chronić się przed prześladowcami? </w:t>
            </w:r>
          </w:p>
          <w:p w14:paraId="3E49D52A" w14:textId="45C80964" w:rsidR="003E48C9" w:rsidRPr="00FF37A1" w:rsidRDefault="00CF2617" w:rsidP="00687C25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Prześladowanie chrześcijan w Sudanie </w:t>
            </w:r>
            <w:r w:rsidR="00687C25">
              <w:rPr>
                <w:szCs w:val="24"/>
              </w:rPr>
              <w:t xml:space="preserve">Uczniowie mają za zadanie wyszukać w </w:t>
            </w:r>
            <w:proofErr w:type="spellStart"/>
            <w:r w:rsidR="00687C25">
              <w:rPr>
                <w:szCs w:val="24"/>
              </w:rPr>
              <w:t>internecie</w:t>
            </w:r>
            <w:proofErr w:type="spellEnd"/>
            <w:r w:rsidR="00687C25">
              <w:rPr>
                <w:szCs w:val="24"/>
              </w:rPr>
              <w:t xml:space="preserve"> informacje o omawianych zagadnieniach i przedstawić je za pomocą notatki graficznej - </w:t>
            </w:r>
            <w:proofErr w:type="spellStart"/>
            <w:r w:rsidR="00687C25" w:rsidRPr="00687C25">
              <w:rPr>
                <w:szCs w:val="24"/>
              </w:rPr>
              <w:t>Sketchnoting</w:t>
            </w:r>
            <w:r w:rsidR="00687C25">
              <w:rPr>
                <w:szCs w:val="24"/>
              </w:rPr>
              <w:t>u</w:t>
            </w:r>
            <w:proofErr w:type="spellEnd"/>
            <w:r w:rsidR="00687C25">
              <w:rPr>
                <w:szCs w:val="24"/>
              </w:rPr>
              <w:t xml:space="preserve">. </w:t>
            </w:r>
            <w:r w:rsidR="003E48C9">
              <w:rPr>
                <w:szCs w:val="24"/>
              </w:rPr>
              <w:t>Po zakończeniu pracy uczniowie prezentują jej wyniki. Każda grupa dyktuje też całej kl</w:t>
            </w:r>
            <w:r w:rsidR="00687C25">
              <w:rPr>
                <w:szCs w:val="24"/>
              </w:rPr>
              <w:t xml:space="preserve">asie ułożone przez siebie zdanie, które stanowi podsumowanie pracy. Jeżeli katecheta uzna, że notatki graficzne przygotowane przez uczniów są ciekawe można zaproponować uczniom ich sfotografowanie, wydrukowanie i wklejenie do zeszytu. </w:t>
            </w:r>
          </w:p>
        </w:tc>
        <w:tc>
          <w:tcPr>
            <w:tcW w:w="1843" w:type="dxa"/>
          </w:tcPr>
          <w:p w14:paraId="31838C2B" w14:textId="2C4AC000" w:rsidR="003E48C9" w:rsidRPr="00ED6AC7" w:rsidRDefault="00D77FA4" w:rsidP="002D42B4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Załącznik</w:t>
            </w:r>
            <w:r w:rsidR="00B82C34">
              <w:rPr>
                <w:szCs w:val="24"/>
              </w:rPr>
              <w:t xml:space="preserve"> 3</w:t>
            </w:r>
            <w:bookmarkStart w:id="0" w:name="_GoBack"/>
            <w:bookmarkEnd w:id="0"/>
            <w:r w:rsidR="003E48C9">
              <w:rPr>
                <w:szCs w:val="24"/>
              </w:rPr>
              <w:t>.</w:t>
            </w:r>
          </w:p>
        </w:tc>
        <w:tc>
          <w:tcPr>
            <w:tcW w:w="1275" w:type="dxa"/>
          </w:tcPr>
          <w:p w14:paraId="1EA51448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 minut</w:t>
            </w:r>
          </w:p>
        </w:tc>
      </w:tr>
      <w:tr w:rsidR="003E48C9" w:rsidRPr="00ED6AC7" w14:paraId="32545964" w14:textId="77777777" w:rsidTr="003E48C9">
        <w:trPr>
          <w:trHeight w:val="445"/>
        </w:trPr>
        <w:tc>
          <w:tcPr>
            <w:tcW w:w="2835" w:type="dxa"/>
          </w:tcPr>
          <w:p w14:paraId="4C42C283" w14:textId="46B31451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Jak pomóc?</w:t>
            </w:r>
          </w:p>
        </w:tc>
        <w:tc>
          <w:tcPr>
            <w:tcW w:w="4820" w:type="dxa"/>
          </w:tcPr>
          <w:p w14:paraId="382CFCFF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 dokonaniu analizy sytuacji jaka jest w </w:t>
            </w:r>
            <w:r w:rsidR="00687C25">
              <w:rPr>
                <w:szCs w:val="24"/>
              </w:rPr>
              <w:t>Sudanie i Sudanie Południowym</w:t>
            </w:r>
            <w:r>
              <w:rPr>
                <w:szCs w:val="24"/>
              </w:rPr>
              <w:t xml:space="preserve"> nauczyciel podkreśla, że nawet dziś w XXI wieku dochodzi do wielu aktów przemocy wobec naszych braci chrześcijan tak w </w:t>
            </w:r>
            <w:r w:rsidR="00687C25">
              <w:rPr>
                <w:szCs w:val="24"/>
              </w:rPr>
              <w:t>Sudanie, Sudanie Południowym</w:t>
            </w:r>
            <w:r>
              <w:rPr>
                <w:szCs w:val="24"/>
              </w:rPr>
              <w:t xml:space="preserve"> jak i w innych </w:t>
            </w:r>
            <w:r w:rsidR="00687C25">
              <w:rPr>
                <w:szCs w:val="24"/>
              </w:rPr>
              <w:t>krajach</w:t>
            </w:r>
            <w:r>
              <w:rPr>
                <w:szCs w:val="24"/>
              </w:rPr>
              <w:t xml:space="preserve"> świata. Wspólnie z uczniami zastanawia się jak można pomóc Kościołowi prześladowanemu. Podkreślamy konieczność modlitwy. Mówimy uczniom o akcji </w:t>
            </w:r>
            <w:proofErr w:type="spellStart"/>
            <w:r>
              <w:rPr>
                <w:szCs w:val="24"/>
              </w:rPr>
              <w:t>sms-owej</w:t>
            </w:r>
            <w:proofErr w:type="spellEnd"/>
            <w:r>
              <w:rPr>
                <w:szCs w:val="24"/>
              </w:rPr>
              <w:t xml:space="preserve"> oraz o zbiórce, która będzie miała miejsce w parafiach. </w:t>
            </w:r>
          </w:p>
          <w:p w14:paraId="30F2A192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Jedną z form niezgody na złe traktowanie chrześcijan będzie publiczne nawoływanie do zaprzestania prześladowań oraz mówienie o tym, że prześladowania są aktem głębokiej niesprawiedliwości.</w:t>
            </w:r>
          </w:p>
          <w:p w14:paraId="672D3D32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Nauczyciel zaprasza uczniów do ćwiczenia dziennikarskiego. W tych samych grupach uczniowie przygotowują krótki artykuł prasowy, który będzie wyrażał ich sprzeciw wobec przemocy i prześladowaniu wobec chrześcijan. Można także ukazać w tym artykule bohaterów </w:t>
            </w:r>
            <w:r w:rsidR="007935C1">
              <w:rPr>
                <w:szCs w:val="24"/>
              </w:rPr>
              <w:t xml:space="preserve">wyznawania </w:t>
            </w:r>
            <w:r>
              <w:rPr>
                <w:szCs w:val="24"/>
              </w:rPr>
              <w:t>wiary. Ważny w pracy będzie tytuł oraz treść. Uczni</w:t>
            </w:r>
            <w:r w:rsidR="007935C1">
              <w:rPr>
                <w:szCs w:val="24"/>
              </w:rPr>
              <w:t>owie otrzymują kartki formatu A3</w:t>
            </w:r>
            <w:r>
              <w:rPr>
                <w:szCs w:val="24"/>
              </w:rPr>
              <w:t>. Po zakończeniu pracy uczniowie prezentują swoje artykuły na forum klasy. Najlepszą pracę można umieścić w najbliższym numerze gazetki szkolnej, albo z powstałych artykułów można przygotować gazetkę ścienną na korytarzu szkoły. Dlatego należy podkreślić, że praca winna być estetyczna.</w:t>
            </w:r>
          </w:p>
        </w:tc>
        <w:tc>
          <w:tcPr>
            <w:tcW w:w="1843" w:type="dxa"/>
          </w:tcPr>
          <w:p w14:paraId="4D919B3A" w14:textId="77777777" w:rsidR="003E48C9" w:rsidRPr="00ED6AC7" w:rsidRDefault="007935C1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Karki A4</w:t>
            </w:r>
            <w:r w:rsidR="003E48C9">
              <w:rPr>
                <w:szCs w:val="24"/>
              </w:rPr>
              <w:t>. Kolorowe długopisy.</w:t>
            </w:r>
          </w:p>
        </w:tc>
        <w:tc>
          <w:tcPr>
            <w:tcW w:w="1275" w:type="dxa"/>
          </w:tcPr>
          <w:p w14:paraId="65FCE7C5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 minut</w:t>
            </w:r>
          </w:p>
        </w:tc>
      </w:tr>
      <w:tr w:rsidR="003E48C9" w:rsidRPr="00ED6AC7" w14:paraId="6C55E272" w14:textId="77777777" w:rsidTr="003E48C9">
        <w:trPr>
          <w:trHeight w:val="737"/>
        </w:trPr>
        <w:tc>
          <w:tcPr>
            <w:tcW w:w="2835" w:type="dxa"/>
          </w:tcPr>
          <w:p w14:paraId="68F62F96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 w:rsidRPr="00ED6AC7">
              <w:rPr>
                <w:szCs w:val="24"/>
              </w:rPr>
              <w:t>Spotkanie ze Słowem Bożym</w:t>
            </w:r>
          </w:p>
        </w:tc>
        <w:tc>
          <w:tcPr>
            <w:tcW w:w="4820" w:type="dxa"/>
          </w:tcPr>
          <w:p w14:paraId="478C7AAA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Na zakończenie n</w:t>
            </w:r>
            <w:r w:rsidRPr="00ED6AC7">
              <w:rPr>
                <w:szCs w:val="24"/>
              </w:rPr>
              <w:t>auczyciel otwiera Pismo święte i odczytuje wers</w:t>
            </w:r>
            <w:r>
              <w:rPr>
                <w:szCs w:val="24"/>
              </w:rPr>
              <w:t xml:space="preserve">et z Ewangelii według św. Mateusza </w:t>
            </w:r>
            <w:r w:rsidRPr="00ED6AC7">
              <w:rPr>
                <w:szCs w:val="24"/>
              </w:rPr>
              <w:t xml:space="preserve">5, </w:t>
            </w:r>
            <w:r>
              <w:rPr>
                <w:szCs w:val="24"/>
              </w:rPr>
              <w:t>10. Na czas czytania Słowa Bożego uczniowie wstają, można zapalić świecę. Po odczytaniu fragmentu Ewangelii nauczyciel zadaje uczniom pytanie:</w:t>
            </w:r>
          </w:p>
          <w:p w14:paraId="734A982F" w14:textId="77777777" w:rsidR="003E48C9" w:rsidRPr="002E4A3F" w:rsidRDefault="003E48C9" w:rsidP="003E48C9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Jaką prawdę w tym zdaniu przekazuje nam Bóg?</w:t>
            </w:r>
          </w:p>
          <w:p w14:paraId="0FBD2768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Podsumowując nauczyciel podkreśla, że każda forma prześladowań jest głęboką formą niesprawiedliwości. Pan Jezus przewidział, że takie akty spadną na Jego uczniów. W swoim programowym kazaniu na Górze błogosławieństw obiecuje prześladowanym Królestwo Boże. Ginący za wiarę są Bohaterami wiary.</w:t>
            </w:r>
          </w:p>
        </w:tc>
        <w:tc>
          <w:tcPr>
            <w:tcW w:w="1843" w:type="dxa"/>
          </w:tcPr>
          <w:p w14:paraId="669D7CA6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Pismo święte, świeca</w:t>
            </w:r>
          </w:p>
        </w:tc>
        <w:tc>
          <w:tcPr>
            <w:tcW w:w="1275" w:type="dxa"/>
          </w:tcPr>
          <w:p w14:paraId="42C3CB2A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 minut</w:t>
            </w:r>
          </w:p>
        </w:tc>
      </w:tr>
      <w:tr w:rsidR="003E48C9" w:rsidRPr="00ED6AC7" w14:paraId="7B9F72EA" w14:textId="77777777" w:rsidTr="003E48C9">
        <w:trPr>
          <w:trHeight w:val="330"/>
        </w:trPr>
        <w:tc>
          <w:tcPr>
            <w:tcW w:w="2835" w:type="dxa"/>
          </w:tcPr>
          <w:p w14:paraId="35DD279A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Konkretna pomoc</w:t>
            </w:r>
          </w:p>
        </w:tc>
        <w:tc>
          <w:tcPr>
            <w:tcW w:w="4820" w:type="dxa"/>
          </w:tcPr>
          <w:p w14:paraId="0044FFEA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Ostatnim zdaniem notatki jest postanowienie uczniów jak konkretnie oni postarają się pomóc swoim kolegom i koleżankom z krajów prześladowanych. </w:t>
            </w:r>
          </w:p>
          <w:p w14:paraId="721A53A0" w14:textId="77777777" w:rsidR="003E48C9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Uczniowie kończą zdanie:</w:t>
            </w:r>
          </w:p>
          <w:p w14:paraId="770713FD" w14:textId="77777777" w:rsidR="003E48C9" w:rsidRPr="00BD4D21" w:rsidRDefault="003E48C9" w:rsidP="003E48C9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W tym tygodni postanawiam…..</w:t>
            </w:r>
          </w:p>
        </w:tc>
        <w:tc>
          <w:tcPr>
            <w:tcW w:w="1843" w:type="dxa"/>
          </w:tcPr>
          <w:p w14:paraId="6596CAAB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Zeszyt, długopis</w:t>
            </w:r>
          </w:p>
        </w:tc>
        <w:tc>
          <w:tcPr>
            <w:tcW w:w="1275" w:type="dxa"/>
          </w:tcPr>
          <w:p w14:paraId="64E9E267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 minut</w:t>
            </w:r>
          </w:p>
        </w:tc>
      </w:tr>
      <w:tr w:rsidR="003E48C9" w:rsidRPr="00ED6AC7" w14:paraId="347A007F" w14:textId="77777777" w:rsidTr="003E48C9">
        <w:trPr>
          <w:trHeight w:val="330"/>
        </w:trPr>
        <w:tc>
          <w:tcPr>
            <w:tcW w:w="2835" w:type="dxa"/>
          </w:tcPr>
          <w:p w14:paraId="2F08719F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Modlitwa na zakończenie</w:t>
            </w:r>
          </w:p>
        </w:tc>
        <w:tc>
          <w:tcPr>
            <w:tcW w:w="4820" w:type="dxa"/>
          </w:tcPr>
          <w:p w14:paraId="71FBA8EA" w14:textId="77777777" w:rsidR="003E48C9" w:rsidRPr="00ED6AC7" w:rsidRDefault="003E48C9" w:rsidP="007935C1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Nauczyciel odmawia wspólnie z </w:t>
            </w:r>
            <w:r w:rsidR="007935C1">
              <w:rPr>
                <w:szCs w:val="24"/>
              </w:rPr>
              <w:t>młodzieżą</w:t>
            </w:r>
            <w:r>
              <w:rPr>
                <w:szCs w:val="24"/>
              </w:rPr>
              <w:t xml:space="preserve"> modlitwę: za prześladowanych chrześcijan. Może ją odczytać, któryś z uczniów.</w:t>
            </w:r>
          </w:p>
        </w:tc>
        <w:tc>
          <w:tcPr>
            <w:tcW w:w="1843" w:type="dxa"/>
          </w:tcPr>
          <w:p w14:paraId="5E8C1623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Tekst modlitwy</w:t>
            </w:r>
            <w:r w:rsidR="007935C1">
              <w:rPr>
                <w:szCs w:val="24"/>
              </w:rPr>
              <w:t xml:space="preserve"> za prześladowanych. Załącznik 4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</w:tcPr>
          <w:p w14:paraId="3F3A23BE" w14:textId="77777777" w:rsidR="003E48C9" w:rsidRPr="00ED6AC7" w:rsidRDefault="003E48C9" w:rsidP="003E48C9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 minuty.</w:t>
            </w:r>
          </w:p>
        </w:tc>
      </w:tr>
    </w:tbl>
    <w:p w14:paraId="4771E51F" w14:textId="77777777" w:rsidR="003E48C9" w:rsidRPr="00ED6AC7" w:rsidRDefault="003E48C9" w:rsidP="003E48C9"/>
    <w:p w14:paraId="776FC00F" w14:textId="77777777" w:rsidR="003E48C9" w:rsidRPr="00ED6AC7" w:rsidRDefault="003E48C9" w:rsidP="003E48C9">
      <w:pPr>
        <w:rPr>
          <w:b/>
          <w:szCs w:val="24"/>
        </w:rPr>
      </w:pPr>
      <w:r w:rsidRPr="00ED6AC7">
        <w:rPr>
          <w:b/>
          <w:szCs w:val="24"/>
        </w:rPr>
        <w:t>Załączniki:</w:t>
      </w:r>
    </w:p>
    <w:p w14:paraId="1527EB93" w14:textId="77777777" w:rsidR="003E48C9" w:rsidRPr="00ED6AC7" w:rsidRDefault="003E48C9" w:rsidP="003E48C9">
      <w:r w:rsidRPr="00ED6AC7">
        <w:t>Załącznik 1.</w:t>
      </w:r>
    </w:p>
    <w:p w14:paraId="37851E13" w14:textId="77777777" w:rsidR="003E48C9" w:rsidRDefault="003E48C9" w:rsidP="003E48C9">
      <w:r>
        <w:t>PSALM 3</w:t>
      </w:r>
    </w:p>
    <w:p w14:paraId="08DF972C" w14:textId="77777777" w:rsidR="003E48C9" w:rsidRDefault="003E48C9" w:rsidP="003E48C9"/>
    <w:p w14:paraId="04B7256A" w14:textId="77777777" w:rsidR="003E48C9" w:rsidRDefault="003E48C9" w:rsidP="003E48C9">
      <w:r>
        <w:t>Modlitwa prześladowanego</w:t>
      </w:r>
    </w:p>
    <w:p w14:paraId="0123105B" w14:textId="77777777" w:rsidR="003E48C9" w:rsidRDefault="003E48C9" w:rsidP="003E48C9">
      <w:pPr>
        <w:pStyle w:val="Bezodstpw"/>
      </w:pPr>
      <w:r>
        <w:t xml:space="preserve">Panie, jakże wielu jest tych, którzy mnie trapią, </w:t>
      </w:r>
    </w:p>
    <w:p w14:paraId="3937130E" w14:textId="77777777" w:rsidR="003E48C9" w:rsidRDefault="003E48C9" w:rsidP="003E48C9">
      <w:pPr>
        <w:pStyle w:val="Bezodstpw"/>
      </w:pPr>
      <w:r>
        <w:t xml:space="preserve">jak wielu przeciw mnie powstaje! </w:t>
      </w:r>
    </w:p>
    <w:p w14:paraId="10E2C912" w14:textId="77777777" w:rsidR="003E48C9" w:rsidRDefault="003E48C9" w:rsidP="003E48C9">
      <w:pPr>
        <w:pStyle w:val="Bezodstpw"/>
        <w:ind w:firstLine="708"/>
      </w:pPr>
      <w:r>
        <w:t xml:space="preserve">Wielu jest tych, co mówią o mnie: </w:t>
      </w:r>
    </w:p>
    <w:p w14:paraId="67487354" w14:textId="77777777" w:rsidR="003E48C9" w:rsidRDefault="003E48C9" w:rsidP="003E48C9">
      <w:pPr>
        <w:pStyle w:val="Bezodstpw"/>
        <w:ind w:firstLine="708"/>
      </w:pPr>
      <w:r>
        <w:t xml:space="preserve">«Nie ma dla niego zbawienia w Bogu». </w:t>
      </w:r>
    </w:p>
    <w:p w14:paraId="617D5BC5" w14:textId="77777777" w:rsidR="003E48C9" w:rsidRDefault="003E48C9" w:rsidP="003E48C9">
      <w:pPr>
        <w:pStyle w:val="Bezodstpw"/>
      </w:pPr>
      <w:r>
        <w:t xml:space="preserve">A jednak, Panie, Ty, jesteś dla mnie tarczą, </w:t>
      </w:r>
    </w:p>
    <w:p w14:paraId="213670E1" w14:textId="77777777" w:rsidR="003E48C9" w:rsidRDefault="003E48C9" w:rsidP="003E48C9">
      <w:pPr>
        <w:pStyle w:val="Bezodstpw"/>
      </w:pPr>
      <w:r>
        <w:t xml:space="preserve">Tyś chwałą moją i Ty mi głowę podnosisz. </w:t>
      </w:r>
    </w:p>
    <w:p w14:paraId="40953930" w14:textId="77777777" w:rsidR="003E48C9" w:rsidRDefault="003E48C9" w:rsidP="003E48C9">
      <w:pPr>
        <w:pStyle w:val="Bezodstpw"/>
        <w:ind w:firstLine="708"/>
      </w:pPr>
      <w:r>
        <w:t xml:space="preserve">Wołam swym głosem do Pana, </w:t>
      </w:r>
    </w:p>
    <w:p w14:paraId="37BFAAEC" w14:textId="77777777" w:rsidR="003E48C9" w:rsidRDefault="003E48C9" w:rsidP="003E48C9">
      <w:pPr>
        <w:pStyle w:val="Bezodstpw"/>
        <w:ind w:firstLine="708"/>
      </w:pPr>
      <w:r>
        <w:t xml:space="preserve">On odpowiada ze świętej swojej góry. </w:t>
      </w:r>
    </w:p>
    <w:p w14:paraId="4F0CFA52" w14:textId="77777777" w:rsidR="003E48C9" w:rsidRDefault="003E48C9" w:rsidP="003E48C9">
      <w:pPr>
        <w:pStyle w:val="Bezodstpw"/>
      </w:pPr>
      <w:r>
        <w:t xml:space="preserve">Kładę się, zasypiam i znowu się budzę, </w:t>
      </w:r>
    </w:p>
    <w:p w14:paraId="3FEC0CC8" w14:textId="77777777" w:rsidR="003E48C9" w:rsidRDefault="003E48C9" w:rsidP="003E48C9">
      <w:pPr>
        <w:pStyle w:val="Bezodstpw"/>
      </w:pPr>
      <w:r>
        <w:t xml:space="preserve">bo Pan mnie podtrzymuje. </w:t>
      </w:r>
    </w:p>
    <w:p w14:paraId="5DB32B32" w14:textId="77777777" w:rsidR="003E48C9" w:rsidRDefault="003E48C9" w:rsidP="003E48C9">
      <w:pPr>
        <w:pStyle w:val="Bezodstpw"/>
        <w:ind w:firstLine="708"/>
      </w:pPr>
      <w:r>
        <w:t xml:space="preserve">Wcale się nie lękam tysięcy ludu, </w:t>
      </w:r>
    </w:p>
    <w:p w14:paraId="3D8D1580" w14:textId="77777777" w:rsidR="003E48C9" w:rsidRDefault="003E48C9" w:rsidP="003E48C9">
      <w:pPr>
        <w:pStyle w:val="Bezodstpw"/>
        <w:ind w:firstLine="708"/>
      </w:pPr>
      <w:r>
        <w:t xml:space="preserve">choć przeciw mnie dokoła się ustawiają. </w:t>
      </w:r>
    </w:p>
    <w:p w14:paraId="687E9E66" w14:textId="77777777" w:rsidR="003E48C9" w:rsidRDefault="003E48C9" w:rsidP="003E48C9">
      <w:pPr>
        <w:pStyle w:val="Bezodstpw"/>
      </w:pPr>
      <w:r>
        <w:t xml:space="preserve">Powstań, o Panie! </w:t>
      </w:r>
    </w:p>
    <w:p w14:paraId="5C8F9328" w14:textId="77777777" w:rsidR="003E48C9" w:rsidRDefault="003E48C9" w:rsidP="003E48C9">
      <w:pPr>
        <w:pStyle w:val="Bezodstpw"/>
      </w:pPr>
      <w:r>
        <w:t xml:space="preserve">Ocal mnie, mój Boże! </w:t>
      </w:r>
    </w:p>
    <w:p w14:paraId="0B0D5926" w14:textId="77777777" w:rsidR="003E48C9" w:rsidRDefault="003E48C9" w:rsidP="003E48C9">
      <w:pPr>
        <w:pStyle w:val="Bezodstpw"/>
        <w:ind w:firstLine="708"/>
      </w:pPr>
      <w:r>
        <w:t xml:space="preserve">Od Pana pochodzi zbawienie. </w:t>
      </w:r>
    </w:p>
    <w:p w14:paraId="1A21C4B3" w14:textId="77777777" w:rsidR="003E48C9" w:rsidRPr="00ED6AC7" w:rsidRDefault="003E48C9" w:rsidP="003E48C9">
      <w:pPr>
        <w:pStyle w:val="Bezodstpw"/>
        <w:ind w:firstLine="708"/>
      </w:pPr>
      <w:r>
        <w:t>Błogosławieństwo Twoje nad narodem Twoim.</w:t>
      </w:r>
    </w:p>
    <w:p w14:paraId="1C83BBDB" w14:textId="77777777" w:rsidR="003E48C9" w:rsidRDefault="003E48C9" w:rsidP="003E48C9"/>
    <w:p w14:paraId="04CA7636" w14:textId="77777777" w:rsidR="003E48C9" w:rsidRPr="00ED6AC7" w:rsidRDefault="003E48C9" w:rsidP="003E48C9">
      <w:r w:rsidRPr="00ED6AC7">
        <w:t>Załącznik 2.</w:t>
      </w:r>
    </w:p>
    <w:p w14:paraId="6625AB30" w14:textId="77777777" w:rsidR="001762BF" w:rsidRDefault="001762BF" w:rsidP="003E48C9">
      <w:pPr>
        <w:pStyle w:val="Bezodstpw"/>
        <w:rPr>
          <w:rStyle w:val="wikiwygsection"/>
          <w:bCs/>
          <w:iCs/>
          <w:szCs w:val="26"/>
          <w:lang w:eastAsia="ar-SA"/>
        </w:rPr>
      </w:pPr>
      <w:r w:rsidRPr="001762BF">
        <w:rPr>
          <w:rStyle w:val="wikiwygsection"/>
          <w:rFonts w:ascii="bieder" w:hAnsi="bieder" w:cs="Helvetica"/>
          <w:bCs/>
          <w:iCs/>
          <w:szCs w:val="26"/>
          <w:lang w:eastAsia="ar-SA"/>
        </w:rPr>
        <w:t xml:space="preserve">Nie wolno nam zapominać, że w wielu krajach chrześcijanie stawiani są w sytuacjach granicznych, które wymagają od nich odwagi w dawaniu świadectwa wierze. W raporcie </w:t>
      </w:r>
      <w:proofErr w:type="spellStart"/>
      <w:r w:rsidRPr="001762BF">
        <w:rPr>
          <w:rStyle w:val="wikiwygsection"/>
          <w:rFonts w:ascii="bieder" w:hAnsi="bieder" w:cs="Helvetica"/>
          <w:bCs/>
          <w:iCs/>
          <w:szCs w:val="26"/>
          <w:lang w:eastAsia="ar-SA"/>
        </w:rPr>
        <w:t>Kirche</w:t>
      </w:r>
      <w:proofErr w:type="spellEnd"/>
      <w:r w:rsidRPr="001762BF">
        <w:rPr>
          <w:rStyle w:val="wikiwygsection"/>
          <w:rFonts w:ascii="bieder" w:hAnsi="bieder" w:cs="Helvetica"/>
          <w:bCs/>
          <w:iCs/>
          <w:szCs w:val="26"/>
          <w:lang w:eastAsia="ar-SA"/>
        </w:rPr>
        <w:t xml:space="preserve"> in Not możemy na przykład przeczytać: </w:t>
      </w:r>
      <w:r w:rsidRPr="001762BF">
        <w:rPr>
          <w:rStyle w:val="wikiwygsection"/>
          <w:rFonts w:ascii="bieder" w:hAnsi="bieder" w:cs="Helvetica"/>
          <w:bCs/>
          <w:i/>
          <w:iCs/>
          <w:szCs w:val="26"/>
          <w:lang w:eastAsia="ar-SA"/>
        </w:rPr>
        <w:t xml:space="preserve">James, 20-letni ochroniarz biskupa (Chartumu w Sudanie) powiedział, że w szkole państwowej, do której uczęszcza, nauczyciele regularnie biją go kijem za to, że upiera się, by w niedzielę opuszczać lekcje i iść na Mszę. A jednak on się nie zraża: „Jestem chrześcijaninem. Moim obowiązkiem jest iść do kościoła i nikt nie ma prawa mi tego zabraniać” </w:t>
      </w:r>
      <w:r w:rsidRPr="001762BF">
        <w:rPr>
          <w:rStyle w:val="wikiwygsection"/>
          <w:rFonts w:ascii="bieder" w:hAnsi="bieder" w:cs="Helvetica"/>
          <w:bCs/>
          <w:iCs/>
          <w:szCs w:val="26"/>
          <w:lang w:eastAsia="ar-SA"/>
        </w:rPr>
        <w:t xml:space="preserve">(s. 85). </w:t>
      </w:r>
    </w:p>
    <w:p w14:paraId="4E254BC5" w14:textId="77777777" w:rsidR="003E48C9" w:rsidRPr="00EA017A" w:rsidRDefault="003E48C9" w:rsidP="001762BF">
      <w:pPr>
        <w:pStyle w:val="Bezodstpw"/>
        <w:rPr>
          <w:rStyle w:val="wikiwygsection"/>
          <w:bCs/>
          <w:iCs/>
          <w:szCs w:val="26"/>
          <w:lang w:eastAsia="ar-SA"/>
        </w:rPr>
      </w:pPr>
      <w:r>
        <w:rPr>
          <w:rStyle w:val="wikiwygsection"/>
          <w:bCs/>
          <w:iCs/>
          <w:szCs w:val="26"/>
          <w:lang w:eastAsia="ar-SA"/>
        </w:rPr>
        <w:t xml:space="preserve">(Tekst </w:t>
      </w:r>
      <w:r w:rsidR="001762BF" w:rsidRPr="001762BF">
        <w:rPr>
          <w:rStyle w:val="wikiwygsection"/>
          <w:bCs/>
          <w:iCs/>
          <w:szCs w:val="26"/>
          <w:lang w:eastAsia="ar-SA"/>
        </w:rPr>
        <w:t>Ks. Dariusz</w:t>
      </w:r>
      <w:r w:rsidR="001762BF">
        <w:rPr>
          <w:rStyle w:val="wikiwygsection"/>
          <w:bCs/>
          <w:iCs/>
          <w:szCs w:val="26"/>
          <w:lang w:eastAsia="ar-SA"/>
        </w:rPr>
        <w:t>a</w:t>
      </w:r>
      <w:r w:rsidR="001762BF" w:rsidRPr="001762BF">
        <w:rPr>
          <w:rStyle w:val="wikiwygsection"/>
          <w:bCs/>
          <w:iCs/>
          <w:szCs w:val="26"/>
          <w:lang w:eastAsia="ar-SA"/>
        </w:rPr>
        <w:t xml:space="preserve"> Kowalczyk</w:t>
      </w:r>
      <w:r w:rsidR="001762BF">
        <w:rPr>
          <w:rStyle w:val="wikiwygsection"/>
          <w:bCs/>
          <w:iCs/>
          <w:szCs w:val="26"/>
          <w:lang w:eastAsia="ar-SA"/>
        </w:rPr>
        <w:t>a</w:t>
      </w:r>
      <w:r w:rsidR="001762BF" w:rsidRPr="001762BF">
        <w:rPr>
          <w:rStyle w:val="wikiwygsection"/>
          <w:bCs/>
          <w:iCs/>
          <w:szCs w:val="26"/>
          <w:lang w:eastAsia="ar-SA"/>
        </w:rPr>
        <w:t xml:space="preserve"> pochodzi z miesięcznika Posłaniec, marzec 2008</w:t>
      </w:r>
      <w:r>
        <w:rPr>
          <w:rStyle w:val="wikiwygsection"/>
          <w:bCs/>
          <w:iCs/>
          <w:szCs w:val="26"/>
          <w:lang w:eastAsia="ar-SA"/>
        </w:rPr>
        <w:t>)</w:t>
      </w:r>
    </w:p>
    <w:p w14:paraId="07D89DA9" w14:textId="77777777" w:rsidR="003E48C9" w:rsidRPr="00EA017A" w:rsidRDefault="003E48C9" w:rsidP="003E48C9">
      <w:pPr>
        <w:pStyle w:val="Bezodstpw"/>
        <w:rPr>
          <w:szCs w:val="36"/>
        </w:rPr>
      </w:pPr>
    </w:p>
    <w:p w14:paraId="1C250EC0" w14:textId="77777777" w:rsidR="003E48C9" w:rsidRDefault="007935C1" w:rsidP="003E48C9">
      <w:pPr>
        <w:pStyle w:val="Bezodstpw"/>
        <w:rPr>
          <w:rStyle w:val="wikiwygsection"/>
          <w:bCs/>
          <w:iCs/>
          <w:szCs w:val="26"/>
          <w:lang w:eastAsia="ar-SA"/>
        </w:rPr>
      </w:pPr>
      <w:r>
        <w:rPr>
          <w:rStyle w:val="wikiwygsection"/>
          <w:bCs/>
          <w:iCs/>
          <w:szCs w:val="26"/>
          <w:lang w:eastAsia="ar-SA"/>
        </w:rPr>
        <w:t>Załącznik 3</w:t>
      </w:r>
      <w:r w:rsidR="003E48C9">
        <w:rPr>
          <w:rStyle w:val="wikiwygsection"/>
          <w:bCs/>
          <w:iCs/>
          <w:szCs w:val="26"/>
          <w:lang w:eastAsia="ar-SA"/>
        </w:rPr>
        <w:t>.</w:t>
      </w:r>
    </w:p>
    <w:p w14:paraId="54B3919F" w14:textId="77777777" w:rsidR="003E48C9" w:rsidRDefault="003E48C9" w:rsidP="003E48C9">
      <w:pPr>
        <w:pStyle w:val="Bezodstpw"/>
        <w:rPr>
          <w:rStyle w:val="wikiwygsection"/>
          <w:bCs/>
          <w:iCs/>
          <w:szCs w:val="26"/>
          <w:lang w:eastAsia="ar-SA"/>
        </w:rPr>
      </w:pPr>
    </w:p>
    <w:p w14:paraId="07E6719C" w14:textId="77777777" w:rsidR="003E48C9" w:rsidRPr="00EA017A" w:rsidRDefault="003E48C9" w:rsidP="003E48C9">
      <w:pPr>
        <w:pStyle w:val="Bezodstpw"/>
        <w:rPr>
          <w:rStyle w:val="wikiwygsection"/>
          <w:bCs/>
          <w:iCs/>
          <w:szCs w:val="26"/>
          <w:lang w:eastAsia="ar-SA"/>
        </w:rPr>
      </w:pPr>
      <w:r w:rsidRPr="002E4A3F">
        <w:rPr>
          <w:rStyle w:val="wikiwygsection"/>
          <w:bCs/>
          <w:iCs/>
          <w:szCs w:val="26"/>
          <w:lang w:eastAsia="ar-SA"/>
        </w:rPr>
        <w:t>Błogosławieni, którzy cierpią prześladowanie dla sprawiedliwości, albowiem do nich należy królestwo niebieskie.</w:t>
      </w:r>
      <w:r>
        <w:rPr>
          <w:rStyle w:val="wikiwygsection"/>
          <w:bCs/>
          <w:iCs/>
          <w:szCs w:val="26"/>
          <w:lang w:eastAsia="ar-SA"/>
        </w:rPr>
        <w:t xml:space="preserve"> Mt 5, 10.</w:t>
      </w:r>
    </w:p>
    <w:p w14:paraId="2EA10FEA" w14:textId="77777777" w:rsidR="003E48C9" w:rsidRPr="00EA017A" w:rsidRDefault="003E48C9" w:rsidP="003E48C9">
      <w:pPr>
        <w:pStyle w:val="Bezodstpw"/>
        <w:rPr>
          <w:rStyle w:val="wikiwygsection"/>
          <w:bCs/>
          <w:iCs/>
          <w:szCs w:val="26"/>
          <w:lang w:eastAsia="ar-SA"/>
        </w:rPr>
      </w:pPr>
    </w:p>
    <w:p w14:paraId="73EC5E38" w14:textId="77777777" w:rsidR="003E48C9" w:rsidRPr="00EA017A" w:rsidRDefault="007935C1" w:rsidP="003E48C9">
      <w:pPr>
        <w:pStyle w:val="Bezodstpw"/>
        <w:rPr>
          <w:rStyle w:val="wikiwygsection"/>
          <w:bCs/>
          <w:iCs/>
          <w:szCs w:val="26"/>
          <w:lang w:eastAsia="ar-SA"/>
        </w:rPr>
      </w:pPr>
      <w:r>
        <w:rPr>
          <w:rStyle w:val="wikiwygsection"/>
          <w:bCs/>
          <w:iCs/>
          <w:szCs w:val="26"/>
          <w:lang w:eastAsia="ar-SA"/>
        </w:rPr>
        <w:t>Załącznik 4</w:t>
      </w:r>
      <w:r w:rsidR="003E48C9">
        <w:rPr>
          <w:rStyle w:val="wikiwygsection"/>
          <w:bCs/>
          <w:iCs/>
          <w:szCs w:val="26"/>
          <w:lang w:eastAsia="ar-SA"/>
        </w:rPr>
        <w:t>.</w:t>
      </w:r>
    </w:p>
    <w:p w14:paraId="4DE77EDB" w14:textId="0A11202D" w:rsidR="003E48C9" w:rsidRPr="00EA017A" w:rsidRDefault="00164F60" w:rsidP="003E48C9">
      <w:pPr>
        <w:pStyle w:val="Bezodstpw"/>
        <w:rPr>
          <w:rStyle w:val="wikiwygsection"/>
          <w:bCs/>
          <w:iCs/>
          <w:szCs w:val="26"/>
        </w:rPr>
      </w:pPr>
      <w:r>
        <w:rPr>
          <w:rStyle w:val="wikiwygsection"/>
          <w:bCs/>
          <w:iCs/>
          <w:szCs w:val="26"/>
        </w:rPr>
        <w:t>(…)</w:t>
      </w:r>
    </w:p>
    <w:p w14:paraId="44FA82C8" w14:textId="77777777" w:rsidR="003E48C9" w:rsidRPr="00B03BE0" w:rsidRDefault="003E48C9" w:rsidP="003E48C9">
      <w:pPr>
        <w:pStyle w:val="Bezodstpw"/>
        <w:rPr>
          <w:bCs/>
          <w:iCs/>
          <w:szCs w:val="26"/>
          <w:lang w:eastAsia="ar-SA"/>
        </w:rPr>
      </w:pPr>
      <w:r>
        <w:rPr>
          <w:rStyle w:val="wikiwygsection"/>
          <w:bCs/>
          <w:iCs/>
          <w:szCs w:val="26"/>
          <w:lang w:eastAsia="ar-SA"/>
        </w:rPr>
        <w:t>Boż</w:t>
      </w:r>
      <w:r w:rsidRPr="003148A8">
        <w:rPr>
          <w:rStyle w:val="wikiwygsection"/>
          <w:bCs/>
          <w:iCs/>
          <w:szCs w:val="26"/>
          <w:lang w:eastAsia="ar-SA"/>
        </w:rPr>
        <w:t>e</w:t>
      </w:r>
      <w:r>
        <w:rPr>
          <w:rStyle w:val="wikiwygsection"/>
          <w:bCs/>
          <w:iCs/>
          <w:szCs w:val="26"/>
          <w:lang w:eastAsia="ar-SA"/>
        </w:rPr>
        <w:t>, poprzez tajemnicze zrzą</w:t>
      </w:r>
      <w:r w:rsidRPr="003148A8">
        <w:rPr>
          <w:rStyle w:val="wikiwygsection"/>
          <w:bCs/>
          <w:iCs/>
          <w:szCs w:val="26"/>
          <w:lang w:eastAsia="ar-SA"/>
        </w:rPr>
        <w:t>dzenia</w:t>
      </w:r>
      <w:r>
        <w:rPr>
          <w:rStyle w:val="wikiwygsection"/>
          <w:bCs/>
          <w:iCs/>
          <w:szCs w:val="26"/>
          <w:lang w:eastAsia="ar-SA"/>
        </w:rPr>
        <w:t xml:space="preserve"> Twej Miłoś</w:t>
      </w:r>
      <w:r w:rsidRPr="003148A8">
        <w:rPr>
          <w:rStyle w:val="wikiwygsection"/>
          <w:bCs/>
          <w:iCs/>
          <w:szCs w:val="26"/>
          <w:lang w:eastAsia="ar-SA"/>
        </w:rPr>
        <w:t>ci</w:t>
      </w:r>
      <w:r>
        <w:rPr>
          <w:rStyle w:val="wikiwygsection"/>
          <w:bCs/>
          <w:iCs/>
          <w:szCs w:val="26"/>
          <w:lang w:eastAsia="ar-SA"/>
        </w:rPr>
        <w:t>, pozwoliłeś swemu Koś</w:t>
      </w:r>
      <w:r w:rsidRPr="003148A8">
        <w:rPr>
          <w:rStyle w:val="wikiwygsection"/>
          <w:bCs/>
          <w:iCs/>
          <w:szCs w:val="26"/>
          <w:lang w:eastAsia="ar-SA"/>
        </w:rPr>
        <w:t>ciołowi</w:t>
      </w:r>
      <w:r>
        <w:rPr>
          <w:rStyle w:val="wikiwygsection"/>
          <w:bCs/>
          <w:iCs/>
          <w:szCs w:val="26"/>
          <w:lang w:eastAsia="ar-SA"/>
        </w:rPr>
        <w:t xml:space="preserve"> uczestniczyć</w:t>
      </w:r>
      <w:r w:rsidRPr="003148A8">
        <w:rPr>
          <w:rStyle w:val="wikiwygsection"/>
          <w:bCs/>
          <w:iCs/>
          <w:szCs w:val="26"/>
          <w:lang w:eastAsia="ar-SA"/>
        </w:rPr>
        <w:t xml:space="preserve"> w cierpieniu Twego Syna, wzmo</w:t>
      </w:r>
      <w:r>
        <w:rPr>
          <w:rStyle w:val="wikiwygsection"/>
          <w:bCs/>
          <w:iCs/>
          <w:szCs w:val="26"/>
          <w:lang w:eastAsia="ar-SA"/>
        </w:rPr>
        <w:t>cnij nasze Siostry i Braci, któ</w:t>
      </w:r>
      <w:r w:rsidRPr="003148A8">
        <w:rPr>
          <w:rStyle w:val="wikiwygsection"/>
          <w:bCs/>
          <w:iCs/>
          <w:szCs w:val="26"/>
          <w:lang w:eastAsia="ar-SA"/>
        </w:rPr>
        <w:t>rzy</w:t>
      </w:r>
      <w:r>
        <w:rPr>
          <w:rStyle w:val="wikiwygsection"/>
          <w:bCs/>
          <w:iCs/>
          <w:szCs w:val="26"/>
          <w:lang w:eastAsia="ar-SA"/>
        </w:rPr>
        <w:t xml:space="preserve"> z powodu swej wiary są prześ</w:t>
      </w:r>
      <w:r w:rsidRPr="003148A8">
        <w:rPr>
          <w:rStyle w:val="wikiwygsection"/>
          <w:bCs/>
          <w:iCs/>
          <w:szCs w:val="26"/>
          <w:lang w:eastAsia="ar-SA"/>
        </w:rPr>
        <w:t>ladowani</w:t>
      </w:r>
      <w:r>
        <w:rPr>
          <w:rStyle w:val="wikiwygsection"/>
          <w:bCs/>
          <w:iCs/>
          <w:szCs w:val="26"/>
          <w:lang w:eastAsia="ar-SA"/>
        </w:rPr>
        <w:t>. Obdarz ich swoją mocą i wytrwałością, aby w każ</w:t>
      </w:r>
      <w:r w:rsidRPr="003148A8">
        <w:rPr>
          <w:rStyle w:val="wikiwygsection"/>
          <w:bCs/>
          <w:iCs/>
          <w:szCs w:val="26"/>
          <w:lang w:eastAsia="ar-SA"/>
        </w:rPr>
        <w:t>dym ucisku pokła</w:t>
      </w:r>
      <w:r>
        <w:rPr>
          <w:rStyle w:val="wikiwygsection"/>
          <w:bCs/>
          <w:iCs/>
          <w:szCs w:val="26"/>
          <w:lang w:eastAsia="ar-SA"/>
        </w:rPr>
        <w:t>dali w Tobie całą swą ufność, a w cierpieniu wiernie ś</w:t>
      </w:r>
      <w:r w:rsidRPr="003148A8">
        <w:rPr>
          <w:rStyle w:val="wikiwygsection"/>
          <w:bCs/>
          <w:iCs/>
          <w:szCs w:val="26"/>
          <w:lang w:eastAsia="ar-SA"/>
        </w:rPr>
        <w:t>wiadczyli</w:t>
      </w:r>
      <w:r>
        <w:rPr>
          <w:rStyle w:val="wikiwygsection"/>
          <w:bCs/>
          <w:iCs/>
          <w:szCs w:val="26"/>
          <w:lang w:eastAsia="ar-SA"/>
        </w:rPr>
        <w:t xml:space="preserve"> o Tobie. Podaruj im radość</w:t>
      </w:r>
      <w:r w:rsidRPr="003148A8">
        <w:rPr>
          <w:rStyle w:val="wikiwygsection"/>
          <w:bCs/>
          <w:iCs/>
          <w:szCs w:val="26"/>
          <w:lang w:eastAsia="ar-SA"/>
        </w:rPr>
        <w:t xml:space="preserve"> z uczestnictwa w of</w:t>
      </w:r>
      <w:r>
        <w:rPr>
          <w:rStyle w:val="wikiwygsection"/>
          <w:bCs/>
          <w:iCs/>
          <w:szCs w:val="26"/>
          <w:lang w:eastAsia="ar-SA"/>
        </w:rPr>
        <w:t>ierze Chrystusa i obdarz pewnością, że ich imiona są zapisane w Księ</w:t>
      </w:r>
      <w:r w:rsidRPr="003148A8">
        <w:rPr>
          <w:rStyle w:val="wikiwygsection"/>
          <w:bCs/>
          <w:iCs/>
          <w:szCs w:val="26"/>
          <w:lang w:eastAsia="ar-SA"/>
        </w:rPr>
        <w:t>dze</w:t>
      </w:r>
      <w:r>
        <w:rPr>
          <w:rStyle w:val="wikiwygsection"/>
          <w:bCs/>
          <w:iCs/>
          <w:szCs w:val="26"/>
          <w:lang w:eastAsia="ar-SA"/>
        </w:rPr>
        <w:t xml:space="preserve"> Ż</w:t>
      </w:r>
      <w:r w:rsidRPr="003148A8">
        <w:rPr>
          <w:rStyle w:val="wikiwygsection"/>
          <w:bCs/>
          <w:iCs/>
          <w:szCs w:val="26"/>
          <w:lang w:eastAsia="ar-SA"/>
        </w:rPr>
        <w:t>ycia</w:t>
      </w:r>
      <w:r>
        <w:rPr>
          <w:rStyle w:val="wikiwygsection"/>
          <w:bCs/>
          <w:iCs/>
          <w:szCs w:val="26"/>
          <w:lang w:eastAsia="ar-SA"/>
        </w:rPr>
        <w:t>. Daj im siłę do naś</w:t>
      </w:r>
      <w:r w:rsidRPr="003148A8">
        <w:rPr>
          <w:rStyle w:val="wikiwygsection"/>
          <w:bCs/>
          <w:iCs/>
          <w:szCs w:val="26"/>
          <w:lang w:eastAsia="ar-SA"/>
        </w:rPr>
        <w:t>ladowania Chrystusa,</w:t>
      </w:r>
      <w:r>
        <w:rPr>
          <w:rStyle w:val="wikiwygsection"/>
          <w:bCs/>
          <w:iCs/>
          <w:szCs w:val="26"/>
          <w:lang w:eastAsia="ar-SA"/>
        </w:rPr>
        <w:t xml:space="preserve"> któ</w:t>
      </w:r>
      <w:r w:rsidRPr="003148A8">
        <w:rPr>
          <w:rStyle w:val="wikiwygsection"/>
          <w:bCs/>
          <w:iCs/>
          <w:szCs w:val="26"/>
          <w:lang w:eastAsia="ar-SA"/>
        </w:rPr>
        <w:t>ra</w:t>
      </w:r>
      <w:r>
        <w:rPr>
          <w:rStyle w:val="wikiwygsection"/>
          <w:bCs/>
          <w:iCs/>
          <w:szCs w:val="26"/>
          <w:lang w:eastAsia="ar-SA"/>
        </w:rPr>
        <w:t xml:space="preserve"> wesprze ich w dź</w:t>
      </w:r>
      <w:r w:rsidRPr="003148A8">
        <w:rPr>
          <w:rStyle w:val="wikiwygsection"/>
          <w:bCs/>
          <w:iCs/>
          <w:szCs w:val="26"/>
          <w:lang w:eastAsia="ar-SA"/>
        </w:rPr>
        <w:t>wiganiu</w:t>
      </w:r>
      <w:r>
        <w:rPr>
          <w:rStyle w:val="wikiwygsection"/>
          <w:bCs/>
          <w:iCs/>
          <w:szCs w:val="26"/>
          <w:lang w:eastAsia="ar-SA"/>
        </w:rPr>
        <w:t xml:space="preserve"> Krzyż</w:t>
      </w:r>
      <w:r w:rsidRPr="003148A8">
        <w:rPr>
          <w:rStyle w:val="wikiwygsection"/>
          <w:bCs/>
          <w:iCs/>
          <w:szCs w:val="26"/>
          <w:lang w:eastAsia="ar-SA"/>
        </w:rPr>
        <w:t>a</w:t>
      </w:r>
      <w:r>
        <w:rPr>
          <w:rStyle w:val="wikiwygsection"/>
          <w:bCs/>
          <w:iCs/>
          <w:szCs w:val="26"/>
          <w:lang w:eastAsia="ar-SA"/>
        </w:rPr>
        <w:t>, a w utrapieniu ustrzeż</w:t>
      </w:r>
      <w:r w:rsidRPr="003148A8">
        <w:rPr>
          <w:rStyle w:val="wikiwygsection"/>
          <w:bCs/>
          <w:iCs/>
          <w:szCs w:val="26"/>
          <w:lang w:eastAsia="ar-SA"/>
        </w:rPr>
        <w:t>e</w:t>
      </w:r>
      <w:r>
        <w:rPr>
          <w:rStyle w:val="wikiwygsection"/>
          <w:bCs/>
          <w:iCs/>
          <w:szCs w:val="26"/>
          <w:lang w:eastAsia="ar-SA"/>
        </w:rPr>
        <w:t xml:space="preserve"> ich chrześcijańską wiarę</w:t>
      </w:r>
      <w:r w:rsidRPr="003148A8">
        <w:rPr>
          <w:rStyle w:val="wikiwygsection"/>
          <w:bCs/>
          <w:iCs/>
          <w:szCs w:val="26"/>
          <w:lang w:eastAsia="ar-SA"/>
        </w:rPr>
        <w:t>. Przez Chrystusa Pana naszego. Amen.</w:t>
      </w:r>
    </w:p>
    <w:p w14:paraId="597809B9" w14:textId="77777777" w:rsidR="003E48C9" w:rsidRDefault="003E48C9" w:rsidP="003E48C9"/>
    <w:p w14:paraId="6D19DA97" w14:textId="77777777" w:rsidR="00552EFB" w:rsidRDefault="00552EFB"/>
    <w:sectPr w:rsidR="00552EFB" w:rsidSect="003E48C9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ed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7FF"/>
    <w:multiLevelType w:val="hybridMultilevel"/>
    <w:tmpl w:val="757EED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460643"/>
    <w:multiLevelType w:val="hybridMultilevel"/>
    <w:tmpl w:val="469E7CF2"/>
    <w:lvl w:ilvl="0" w:tplc="5254BA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A61AA"/>
    <w:multiLevelType w:val="hybridMultilevel"/>
    <w:tmpl w:val="F294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D375D"/>
    <w:multiLevelType w:val="hybridMultilevel"/>
    <w:tmpl w:val="6E7CF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03507"/>
    <w:multiLevelType w:val="hybridMultilevel"/>
    <w:tmpl w:val="1EF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C9"/>
    <w:rsid w:val="00164F60"/>
    <w:rsid w:val="001762BF"/>
    <w:rsid w:val="002D42B4"/>
    <w:rsid w:val="003E48C9"/>
    <w:rsid w:val="00495487"/>
    <w:rsid w:val="00552EFB"/>
    <w:rsid w:val="00687C25"/>
    <w:rsid w:val="006E4F72"/>
    <w:rsid w:val="007466A6"/>
    <w:rsid w:val="007935C1"/>
    <w:rsid w:val="007E5BC4"/>
    <w:rsid w:val="00B82C34"/>
    <w:rsid w:val="00C7425B"/>
    <w:rsid w:val="00CF2617"/>
    <w:rsid w:val="00D77FA4"/>
    <w:rsid w:val="00E46432"/>
    <w:rsid w:val="00E734B7"/>
    <w:rsid w:val="00E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71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8C9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48C9"/>
    <w:pPr>
      <w:autoSpaceDE w:val="0"/>
      <w:autoSpaceDN w:val="0"/>
      <w:adjustRightInd w:val="0"/>
      <w:spacing w:line="360" w:lineRule="atLeast"/>
    </w:pPr>
    <w:rPr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8C9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Akapitzlist">
    <w:name w:val="List Paragraph"/>
    <w:basedOn w:val="Normalny"/>
    <w:uiPriority w:val="34"/>
    <w:qFormat/>
    <w:rsid w:val="003E48C9"/>
    <w:pPr>
      <w:ind w:left="720"/>
      <w:contextualSpacing/>
    </w:pPr>
  </w:style>
  <w:style w:type="paragraph" w:styleId="Bezodstpw">
    <w:name w:val="No Spacing"/>
    <w:uiPriority w:val="1"/>
    <w:qFormat/>
    <w:rsid w:val="003E48C9"/>
    <w:pPr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st">
    <w:name w:val="st"/>
    <w:rsid w:val="003E48C9"/>
  </w:style>
  <w:style w:type="character" w:styleId="Hipercze">
    <w:name w:val="Hyperlink"/>
    <w:uiPriority w:val="99"/>
    <w:unhideWhenUsed/>
    <w:rsid w:val="003E48C9"/>
    <w:rPr>
      <w:color w:val="0000FF"/>
      <w:u w:val="single"/>
    </w:rPr>
  </w:style>
  <w:style w:type="character" w:customStyle="1" w:styleId="wikiwygsection">
    <w:name w:val="wikiwyg_section"/>
    <w:rsid w:val="003E48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8C9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48C9"/>
    <w:pPr>
      <w:autoSpaceDE w:val="0"/>
      <w:autoSpaceDN w:val="0"/>
      <w:adjustRightInd w:val="0"/>
      <w:spacing w:line="360" w:lineRule="atLeast"/>
    </w:pPr>
    <w:rPr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8C9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Akapitzlist">
    <w:name w:val="List Paragraph"/>
    <w:basedOn w:val="Normalny"/>
    <w:uiPriority w:val="34"/>
    <w:qFormat/>
    <w:rsid w:val="003E48C9"/>
    <w:pPr>
      <w:ind w:left="720"/>
      <w:contextualSpacing/>
    </w:pPr>
  </w:style>
  <w:style w:type="paragraph" w:styleId="Bezodstpw">
    <w:name w:val="No Spacing"/>
    <w:uiPriority w:val="1"/>
    <w:qFormat/>
    <w:rsid w:val="003E48C9"/>
    <w:pPr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st">
    <w:name w:val="st"/>
    <w:rsid w:val="003E48C9"/>
  </w:style>
  <w:style w:type="character" w:styleId="Hipercze">
    <w:name w:val="Hyperlink"/>
    <w:uiPriority w:val="99"/>
    <w:unhideWhenUsed/>
    <w:rsid w:val="003E48C9"/>
    <w:rPr>
      <w:color w:val="0000FF"/>
      <w:u w:val="single"/>
    </w:rPr>
  </w:style>
  <w:style w:type="character" w:customStyle="1" w:styleId="wikiwygsection">
    <w:name w:val="wikiwyg_section"/>
    <w:rsid w:val="003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fo.wiara.pl/doc/343290.Dzien-Solidarnosci-z-Kosciolem-Przesladowany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pkwp.org/dszk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1427</Words>
  <Characters>8565</Characters>
  <Application>Microsoft Macintosh Word</Application>
  <DocSecurity>0</DocSecurity>
  <Lines>71</Lines>
  <Paragraphs>19</Paragraphs>
  <ScaleCrop>false</ScaleCrop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Pierzchala</dc:creator>
  <cp:keywords/>
  <dc:description/>
  <cp:lastModifiedBy>Piotr Pierzchala</cp:lastModifiedBy>
  <cp:revision>10</cp:revision>
  <dcterms:created xsi:type="dcterms:W3CDTF">2019-09-05T21:34:00Z</dcterms:created>
  <dcterms:modified xsi:type="dcterms:W3CDTF">2019-09-05T23:24:00Z</dcterms:modified>
</cp:coreProperties>
</file>